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29" w:rsidRPr="00002A1B" w:rsidRDefault="00F51C29" w:rsidP="00F51C29">
      <w:pPr>
        <w:pStyle w:val="30"/>
        <w:keepNext/>
        <w:keepLines/>
        <w:shd w:val="clear" w:color="auto" w:fill="auto"/>
        <w:spacing w:after="275" w:line="250" w:lineRule="exact"/>
        <w:rPr>
          <w:b/>
          <w:sz w:val="24"/>
          <w:szCs w:val="24"/>
        </w:rPr>
      </w:pPr>
      <w:bookmarkStart w:id="0" w:name="bookmark3"/>
      <w:r w:rsidRPr="00002A1B">
        <w:rPr>
          <w:b/>
          <w:sz w:val="24"/>
          <w:szCs w:val="24"/>
        </w:rPr>
        <w:t>ЗАКЛЮЧЕНИЕ №</w:t>
      </w:r>
      <w:bookmarkEnd w:id="0"/>
      <w:r w:rsidR="00C50AE2">
        <w:rPr>
          <w:b/>
          <w:sz w:val="24"/>
          <w:szCs w:val="24"/>
        </w:rPr>
        <w:t>5</w:t>
      </w:r>
    </w:p>
    <w:p w:rsidR="00F51C29" w:rsidRPr="00002A1B" w:rsidRDefault="00F51C29" w:rsidP="00F51C29">
      <w:pPr>
        <w:pStyle w:val="70"/>
        <w:shd w:val="clear" w:color="auto" w:fill="auto"/>
        <w:spacing w:before="0" w:after="516"/>
        <w:ind w:left="20" w:right="20"/>
        <w:rPr>
          <w:sz w:val="24"/>
          <w:szCs w:val="24"/>
        </w:rPr>
      </w:pPr>
      <w:r w:rsidRPr="00002A1B">
        <w:rPr>
          <w:sz w:val="24"/>
          <w:szCs w:val="24"/>
        </w:rPr>
        <w:t xml:space="preserve">на проект решения Совета депутатов городского округа Лотошино </w:t>
      </w:r>
      <w:r w:rsidRPr="00002A1B">
        <w:rPr>
          <w:rStyle w:val="7125pt"/>
          <w:b/>
          <w:color w:val="auto"/>
          <w:sz w:val="24"/>
          <w:szCs w:val="24"/>
        </w:rPr>
        <w:t>«О</w:t>
      </w:r>
      <w:r w:rsidRPr="00002A1B">
        <w:rPr>
          <w:rStyle w:val="7125pt"/>
          <w:color w:val="auto"/>
          <w:sz w:val="24"/>
          <w:szCs w:val="24"/>
        </w:rPr>
        <w:t xml:space="preserve"> </w:t>
      </w:r>
      <w:r w:rsidRPr="00002A1B">
        <w:rPr>
          <w:sz w:val="24"/>
          <w:szCs w:val="24"/>
        </w:rPr>
        <w:t xml:space="preserve">внесении изменений в решение Совета депутатов городского округа Лотошино Московской области от </w:t>
      </w:r>
      <w:r w:rsidR="0019758D" w:rsidRPr="00002A1B">
        <w:rPr>
          <w:sz w:val="24"/>
          <w:szCs w:val="24"/>
        </w:rPr>
        <w:t>24.12.2020</w:t>
      </w:r>
      <w:r w:rsidR="0031644A">
        <w:rPr>
          <w:sz w:val="24"/>
          <w:szCs w:val="24"/>
        </w:rPr>
        <w:t xml:space="preserve"> года</w:t>
      </w:r>
      <w:r w:rsidRPr="00002A1B">
        <w:rPr>
          <w:sz w:val="24"/>
          <w:szCs w:val="24"/>
        </w:rPr>
        <w:t xml:space="preserve"> №</w:t>
      </w:r>
      <w:r w:rsidR="0019758D" w:rsidRPr="00002A1B">
        <w:rPr>
          <w:sz w:val="24"/>
          <w:szCs w:val="24"/>
        </w:rPr>
        <w:t>192</w:t>
      </w:r>
      <w:r w:rsidRPr="00002A1B">
        <w:rPr>
          <w:sz w:val="24"/>
          <w:szCs w:val="24"/>
        </w:rPr>
        <w:t>/</w:t>
      </w:r>
      <w:r w:rsidR="0019758D" w:rsidRPr="00002A1B">
        <w:rPr>
          <w:sz w:val="24"/>
          <w:szCs w:val="24"/>
        </w:rPr>
        <w:t>18</w:t>
      </w:r>
      <w:r w:rsidRPr="00002A1B">
        <w:rPr>
          <w:sz w:val="24"/>
          <w:szCs w:val="24"/>
        </w:rPr>
        <w:t xml:space="preserve"> «О бюджете городского округа Лотошино Московской области на 202</w:t>
      </w:r>
      <w:r w:rsidR="0019758D" w:rsidRPr="00002A1B">
        <w:rPr>
          <w:sz w:val="24"/>
          <w:szCs w:val="24"/>
        </w:rPr>
        <w:t>1</w:t>
      </w:r>
      <w:r w:rsidRPr="00002A1B">
        <w:rPr>
          <w:sz w:val="24"/>
          <w:szCs w:val="24"/>
        </w:rPr>
        <w:t xml:space="preserve"> год и плановый период 202</w:t>
      </w:r>
      <w:r w:rsidR="0019758D" w:rsidRPr="00002A1B">
        <w:rPr>
          <w:sz w:val="24"/>
          <w:szCs w:val="24"/>
        </w:rPr>
        <w:t>2</w:t>
      </w:r>
      <w:r w:rsidRPr="00002A1B">
        <w:rPr>
          <w:sz w:val="24"/>
          <w:szCs w:val="24"/>
        </w:rPr>
        <w:t xml:space="preserve"> и 202</w:t>
      </w:r>
      <w:r w:rsidR="0019758D" w:rsidRPr="00002A1B">
        <w:rPr>
          <w:sz w:val="24"/>
          <w:szCs w:val="24"/>
        </w:rPr>
        <w:t>3</w:t>
      </w:r>
      <w:r w:rsidRPr="00002A1B">
        <w:rPr>
          <w:sz w:val="24"/>
          <w:szCs w:val="24"/>
        </w:rPr>
        <w:t xml:space="preserve"> годов»</w:t>
      </w:r>
    </w:p>
    <w:p w:rsidR="00F51C29" w:rsidRPr="00002A1B" w:rsidRDefault="00EE672B" w:rsidP="00F51C29">
      <w:pPr>
        <w:pStyle w:val="2"/>
        <w:shd w:val="clear" w:color="auto" w:fill="auto"/>
        <w:spacing w:after="260" w:line="230" w:lineRule="exact"/>
        <w:ind w:right="20" w:firstLine="0"/>
        <w:jc w:val="right"/>
        <w:rPr>
          <w:sz w:val="24"/>
          <w:szCs w:val="24"/>
        </w:rPr>
      </w:pPr>
      <w:r w:rsidRPr="00002A1B">
        <w:rPr>
          <w:sz w:val="24"/>
          <w:szCs w:val="24"/>
        </w:rPr>
        <w:t xml:space="preserve">от </w:t>
      </w:r>
      <w:r w:rsidR="00B7770E" w:rsidRPr="00002A1B">
        <w:rPr>
          <w:sz w:val="24"/>
          <w:szCs w:val="24"/>
        </w:rPr>
        <w:t xml:space="preserve"> </w:t>
      </w:r>
      <w:r w:rsidR="00C60495">
        <w:rPr>
          <w:sz w:val="24"/>
          <w:szCs w:val="24"/>
        </w:rPr>
        <w:t>30</w:t>
      </w:r>
      <w:r w:rsidR="00C50AE2">
        <w:rPr>
          <w:sz w:val="24"/>
          <w:szCs w:val="24"/>
        </w:rPr>
        <w:t xml:space="preserve"> ноября</w:t>
      </w:r>
      <w:r w:rsidR="00426936" w:rsidRPr="00002A1B">
        <w:rPr>
          <w:sz w:val="24"/>
          <w:szCs w:val="24"/>
        </w:rPr>
        <w:t xml:space="preserve"> </w:t>
      </w:r>
      <w:r w:rsidR="00952BA0" w:rsidRPr="00002A1B">
        <w:rPr>
          <w:sz w:val="24"/>
          <w:szCs w:val="24"/>
        </w:rPr>
        <w:t xml:space="preserve"> </w:t>
      </w:r>
      <w:r w:rsidR="00F51C29" w:rsidRPr="00002A1B">
        <w:rPr>
          <w:sz w:val="24"/>
          <w:szCs w:val="24"/>
        </w:rPr>
        <w:t xml:space="preserve"> 202</w:t>
      </w:r>
      <w:r w:rsidR="0019758D" w:rsidRPr="00002A1B">
        <w:rPr>
          <w:sz w:val="24"/>
          <w:szCs w:val="24"/>
        </w:rPr>
        <w:t>1</w:t>
      </w:r>
      <w:r w:rsidR="00F51C29" w:rsidRPr="00002A1B">
        <w:rPr>
          <w:sz w:val="24"/>
          <w:szCs w:val="24"/>
        </w:rPr>
        <w:t xml:space="preserve"> г.</w:t>
      </w:r>
    </w:p>
    <w:p w:rsidR="002035B8" w:rsidRPr="00002A1B" w:rsidRDefault="002035B8" w:rsidP="003C24BC">
      <w:pPr>
        <w:pStyle w:val="70"/>
        <w:shd w:val="clear" w:color="auto" w:fill="auto"/>
        <w:spacing w:before="0" w:after="0" w:line="240" w:lineRule="auto"/>
        <w:ind w:firstLine="709"/>
        <w:rPr>
          <w:b w:val="0"/>
          <w:color w:val="FF0000"/>
          <w:sz w:val="24"/>
          <w:szCs w:val="24"/>
        </w:rPr>
      </w:pPr>
    </w:p>
    <w:p w:rsidR="003C24BC" w:rsidRPr="00C50AE2" w:rsidRDefault="00F51C29" w:rsidP="003C24BC">
      <w:pPr>
        <w:pStyle w:val="70"/>
        <w:shd w:val="clear" w:color="auto" w:fill="auto"/>
        <w:spacing w:before="0" w:after="0" w:line="240" w:lineRule="auto"/>
        <w:ind w:firstLine="709"/>
        <w:rPr>
          <w:b w:val="0"/>
          <w:sz w:val="24"/>
          <w:szCs w:val="24"/>
        </w:rPr>
      </w:pPr>
      <w:r w:rsidRPr="00C50AE2">
        <w:rPr>
          <w:b w:val="0"/>
          <w:sz w:val="24"/>
          <w:szCs w:val="24"/>
        </w:rPr>
        <w:t xml:space="preserve">Заключение Контрольно-счетной палаты городского округа Лотошино на проект решения Совета депутатов городского округа Лотошино «О внесении изменений в решение Совета депутатов городского округа Лотошино Московской области </w:t>
      </w:r>
      <w:r w:rsidR="0019758D" w:rsidRPr="00C50AE2">
        <w:rPr>
          <w:b w:val="0"/>
          <w:sz w:val="24"/>
          <w:szCs w:val="24"/>
        </w:rPr>
        <w:t xml:space="preserve">от 24.12.2020 г. №192/18 «О бюджете городского округа Лотошино Московской области на 2021 год и плановый период 2022 и 2023 годов» </w:t>
      </w:r>
      <w:r w:rsidRPr="00C50AE2">
        <w:rPr>
          <w:sz w:val="24"/>
          <w:szCs w:val="24"/>
        </w:rPr>
        <w:t xml:space="preserve"> </w:t>
      </w:r>
      <w:r w:rsidRPr="00C50AE2">
        <w:rPr>
          <w:b w:val="0"/>
          <w:sz w:val="24"/>
          <w:szCs w:val="24"/>
        </w:rPr>
        <w:t xml:space="preserve">(далее - проект Решения), подготовлено в соответствии с Бюджетным Кодексом Российской Федерации (далее - БК РФ),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w:t>
      </w:r>
      <w:r w:rsidR="001F48D3" w:rsidRPr="00C50AE2">
        <w:rPr>
          <w:b w:val="0"/>
          <w:sz w:val="24"/>
          <w:szCs w:val="24"/>
        </w:rPr>
        <w:t>городского округа Лотошино, утвержденным решением Совета Депутатов городского округа Лотошино №122/11 от 04.06.2020 года.</w:t>
      </w:r>
    </w:p>
    <w:p w:rsidR="003C24BC" w:rsidRPr="00C50AE2" w:rsidRDefault="003C24BC" w:rsidP="003C24BC">
      <w:pPr>
        <w:pStyle w:val="70"/>
        <w:shd w:val="clear" w:color="auto" w:fill="auto"/>
        <w:spacing w:before="0" w:after="0" w:line="240" w:lineRule="auto"/>
        <w:rPr>
          <w:b w:val="0"/>
          <w:color w:val="FF0000"/>
          <w:sz w:val="24"/>
          <w:szCs w:val="24"/>
        </w:rPr>
      </w:pPr>
    </w:p>
    <w:p w:rsidR="00F51C29" w:rsidRPr="00C50AE2" w:rsidRDefault="00F51C29" w:rsidP="003C24BC">
      <w:pPr>
        <w:pStyle w:val="70"/>
        <w:shd w:val="clear" w:color="auto" w:fill="auto"/>
        <w:spacing w:before="0" w:after="0" w:line="240" w:lineRule="auto"/>
        <w:ind w:firstLine="709"/>
        <w:rPr>
          <w:b w:val="0"/>
          <w:sz w:val="24"/>
          <w:szCs w:val="24"/>
        </w:rPr>
      </w:pPr>
      <w:r w:rsidRPr="00C50AE2">
        <w:rPr>
          <w:b w:val="0"/>
          <w:sz w:val="24"/>
          <w:szCs w:val="24"/>
        </w:rPr>
        <w:t>Согласно пояснительной записки к проекту решения изменения, вносимые в решение Совета депутатов городского округа Лотошино Московской области от</w:t>
      </w:r>
      <w:r w:rsidR="00EE672B" w:rsidRPr="00C50AE2">
        <w:rPr>
          <w:b w:val="0"/>
          <w:sz w:val="24"/>
          <w:szCs w:val="24"/>
        </w:rPr>
        <w:t xml:space="preserve"> </w:t>
      </w:r>
      <w:r w:rsidR="006970FD" w:rsidRPr="00C50AE2">
        <w:rPr>
          <w:b w:val="0"/>
          <w:sz w:val="24"/>
          <w:szCs w:val="24"/>
        </w:rPr>
        <w:t xml:space="preserve">24.12.2020 г. №192/18 «О бюджете городского округа Лотошино Московской области на 2021 год и плановый период 2022 и 2023 годов»  </w:t>
      </w:r>
      <w:r w:rsidRPr="00C50AE2">
        <w:rPr>
          <w:b w:val="0"/>
          <w:sz w:val="24"/>
          <w:szCs w:val="24"/>
        </w:rPr>
        <w:t xml:space="preserve"> обусловлены необходимостью:</w:t>
      </w:r>
    </w:p>
    <w:p w:rsidR="00DE699E" w:rsidRPr="00C50AE2" w:rsidRDefault="0002195B" w:rsidP="00DE699E">
      <w:pPr>
        <w:pStyle w:val="a4"/>
        <w:spacing w:after="0" w:line="240" w:lineRule="auto"/>
        <w:ind w:left="0" w:firstLine="567"/>
        <w:jc w:val="both"/>
        <w:rPr>
          <w:rFonts w:ascii="Times New Roman" w:hAnsi="Times New Roman"/>
          <w:sz w:val="24"/>
          <w:szCs w:val="24"/>
        </w:rPr>
      </w:pPr>
      <w:r w:rsidRPr="00C50AE2">
        <w:rPr>
          <w:sz w:val="24"/>
          <w:szCs w:val="24"/>
        </w:rPr>
        <w:t xml:space="preserve">-  </w:t>
      </w:r>
      <w:r w:rsidR="00DE699E" w:rsidRPr="00C50AE2">
        <w:rPr>
          <w:rFonts w:ascii="Times New Roman" w:hAnsi="Times New Roman"/>
          <w:sz w:val="24"/>
          <w:szCs w:val="24"/>
        </w:rPr>
        <w:t>уточнени</w:t>
      </w:r>
      <w:r w:rsidR="00C60495">
        <w:rPr>
          <w:rFonts w:ascii="Times New Roman" w:hAnsi="Times New Roman"/>
          <w:sz w:val="24"/>
          <w:szCs w:val="24"/>
        </w:rPr>
        <w:t>я</w:t>
      </w:r>
      <w:r w:rsidR="00DE699E" w:rsidRPr="00C50AE2">
        <w:rPr>
          <w:rFonts w:ascii="Times New Roman" w:hAnsi="Times New Roman"/>
          <w:sz w:val="24"/>
          <w:szCs w:val="24"/>
        </w:rPr>
        <w:t xml:space="preserve"> безвозмездных поступлений из бюджета Московской области в связи </w:t>
      </w:r>
      <w:r w:rsidR="00DE699E" w:rsidRPr="00C50AE2">
        <w:rPr>
          <w:rFonts w:ascii="Times New Roman" w:hAnsi="Times New Roman"/>
          <w:sz w:val="24"/>
          <w:szCs w:val="24"/>
        </w:rPr>
        <w:br/>
        <w:t>с внесением изменений в закон Московской области от 04.12.2020 №251/2020-ОЗ «О бюджете Московской области на 2021 год и на плановый период 2022 и 2023 годов» и доведенными уведомлениями о предоставлении субсидий, субвенций, иного межбюджетного трансферта, имеющего целевое назначение на 2021 год и на плановый период 2022 и 2023 годов от главных распорядителей бюджетных средств Мос</w:t>
      </w:r>
      <w:r w:rsidR="00426936" w:rsidRPr="00C50AE2">
        <w:rPr>
          <w:rFonts w:ascii="Times New Roman" w:hAnsi="Times New Roman"/>
          <w:sz w:val="24"/>
          <w:szCs w:val="24"/>
        </w:rPr>
        <w:t>ковской области</w:t>
      </w:r>
      <w:r w:rsidR="00DE699E" w:rsidRPr="00C50AE2">
        <w:rPr>
          <w:rFonts w:ascii="Times New Roman" w:hAnsi="Times New Roman"/>
          <w:sz w:val="24"/>
          <w:szCs w:val="24"/>
        </w:rPr>
        <w:t xml:space="preserve">; </w:t>
      </w:r>
    </w:p>
    <w:p w:rsidR="00F51C29" w:rsidRPr="00C50AE2" w:rsidRDefault="00F51C29" w:rsidP="003C24BC">
      <w:pPr>
        <w:pStyle w:val="a4"/>
        <w:spacing w:after="0" w:line="240" w:lineRule="auto"/>
        <w:ind w:left="0" w:firstLine="709"/>
        <w:jc w:val="both"/>
        <w:rPr>
          <w:rFonts w:ascii="Times New Roman" w:hAnsi="Times New Roman"/>
          <w:sz w:val="24"/>
          <w:szCs w:val="24"/>
        </w:rPr>
      </w:pPr>
      <w:r w:rsidRPr="00C50AE2">
        <w:rPr>
          <w:rFonts w:ascii="Times New Roman" w:hAnsi="Times New Roman"/>
          <w:sz w:val="24"/>
          <w:szCs w:val="24"/>
        </w:rPr>
        <w:t>- перераспределения расходов с учетом планируемого исполнения бюджета и необходимостью направления средств на первоочередные расходы;</w:t>
      </w:r>
    </w:p>
    <w:p w:rsidR="00F51C29" w:rsidRPr="00C50AE2" w:rsidRDefault="00F51C29" w:rsidP="003C24BC">
      <w:pPr>
        <w:pStyle w:val="a4"/>
        <w:spacing w:after="0" w:line="240" w:lineRule="auto"/>
        <w:ind w:left="0" w:firstLine="709"/>
        <w:jc w:val="both"/>
        <w:rPr>
          <w:rFonts w:ascii="Times New Roman" w:hAnsi="Times New Roman"/>
          <w:sz w:val="24"/>
          <w:szCs w:val="24"/>
        </w:rPr>
      </w:pPr>
      <w:r w:rsidRPr="00C50AE2">
        <w:rPr>
          <w:rFonts w:ascii="Times New Roman" w:hAnsi="Times New Roman"/>
          <w:sz w:val="24"/>
          <w:szCs w:val="24"/>
        </w:rPr>
        <w:t>- приведения расходов в соответствие с внесенными изменениями в муниципальные программы городского округа Лотошино.</w:t>
      </w:r>
    </w:p>
    <w:p w:rsidR="002D2AD5" w:rsidRPr="00C50AE2" w:rsidRDefault="00F37194" w:rsidP="003C24BC">
      <w:pPr>
        <w:pStyle w:val="2"/>
        <w:shd w:val="clear" w:color="auto" w:fill="auto"/>
        <w:spacing w:after="246" w:line="268" w:lineRule="exact"/>
        <w:ind w:left="20" w:right="20" w:firstLine="709"/>
        <w:jc w:val="both"/>
        <w:rPr>
          <w:sz w:val="24"/>
          <w:szCs w:val="24"/>
        </w:rPr>
      </w:pPr>
      <w:r w:rsidRPr="00C50AE2">
        <w:rPr>
          <w:sz w:val="24"/>
          <w:szCs w:val="24"/>
        </w:rPr>
        <w:t xml:space="preserve">Рассматриваемый проект решения о внесении изменений в бюджет направлен в Контрольно-счетную палату </w:t>
      </w:r>
      <w:r w:rsidR="00952BA0" w:rsidRPr="00C50AE2">
        <w:rPr>
          <w:sz w:val="24"/>
          <w:szCs w:val="24"/>
        </w:rPr>
        <w:t xml:space="preserve"> </w:t>
      </w:r>
      <w:r w:rsidRPr="00C50AE2">
        <w:rPr>
          <w:sz w:val="24"/>
          <w:szCs w:val="24"/>
        </w:rPr>
        <w:t>городского округа Лотошино Советом депутатов городского округа</w:t>
      </w:r>
      <w:r w:rsidR="001F48D3" w:rsidRPr="00C50AE2">
        <w:rPr>
          <w:sz w:val="24"/>
          <w:szCs w:val="24"/>
        </w:rPr>
        <w:t xml:space="preserve"> </w:t>
      </w:r>
      <w:r w:rsidR="00C50AE2" w:rsidRPr="00C50AE2">
        <w:rPr>
          <w:sz w:val="24"/>
          <w:szCs w:val="24"/>
        </w:rPr>
        <w:t>26</w:t>
      </w:r>
      <w:r w:rsidR="006970FD" w:rsidRPr="00C50AE2">
        <w:rPr>
          <w:sz w:val="24"/>
          <w:szCs w:val="24"/>
        </w:rPr>
        <w:t>.</w:t>
      </w:r>
      <w:r w:rsidR="00C50AE2" w:rsidRPr="00C50AE2">
        <w:rPr>
          <w:sz w:val="24"/>
          <w:szCs w:val="24"/>
        </w:rPr>
        <w:t>11.</w:t>
      </w:r>
      <w:r w:rsidR="006970FD" w:rsidRPr="00C50AE2">
        <w:rPr>
          <w:sz w:val="24"/>
          <w:szCs w:val="24"/>
        </w:rPr>
        <w:t>2021</w:t>
      </w:r>
      <w:r w:rsidR="001F48D3" w:rsidRPr="00C50AE2">
        <w:rPr>
          <w:sz w:val="24"/>
          <w:szCs w:val="24"/>
        </w:rPr>
        <w:t xml:space="preserve"> года</w:t>
      </w:r>
      <w:r w:rsidR="00EE672B" w:rsidRPr="00C50AE2">
        <w:rPr>
          <w:sz w:val="24"/>
          <w:szCs w:val="24"/>
        </w:rPr>
        <w:t xml:space="preserve">. </w:t>
      </w:r>
      <w:r w:rsidR="002D2AD5" w:rsidRPr="00C50AE2">
        <w:rPr>
          <w:sz w:val="24"/>
          <w:szCs w:val="24"/>
        </w:rPr>
        <w:t xml:space="preserve"> По результатам экспертизы проекта решения Контрольно-счетной палатой городского округа Лотошино установлено следующее.</w:t>
      </w:r>
    </w:p>
    <w:p w:rsidR="00494756" w:rsidRPr="00C60495" w:rsidRDefault="007E4816" w:rsidP="00494756">
      <w:pPr>
        <w:pStyle w:val="2"/>
        <w:numPr>
          <w:ilvl w:val="0"/>
          <w:numId w:val="4"/>
        </w:numPr>
        <w:shd w:val="clear" w:color="auto" w:fill="auto"/>
        <w:tabs>
          <w:tab w:val="left" w:pos="1161"/>
        </w:tabs>
        <w:autoSpaceDE w:val="0"/>
        <w:autoSpaceDN w:val="0"/>
        <w:adjustRightInd w:val="0"/>
        <w:spacing w:line="240" w:lineRule="auto"/>
        <w:ind w:firstLine="709"/>
        <w:jc w:val="both"/>
        <w:rPr>
          <w:sz w:val="24"/>
          <w:szCs w:val="24"/>
        </w:rPr>
      </w:pPr>
      <w:r w:rsidRPr="00C60495">
        <w:rPr>
          <w:sz w:val="24"/>
          <w:szCs w:val="24"/>
        </w:rPr>
        <w:t xml:space="preserve">В </w:t>
      </w:r>
      <w:r w:rsidR="00494756" w:rsidRPr="00C60495">
        <w:rPr>
          <w:sz w:val="24"/>
          <w:szCs w:val="24"/>
        </w:rPr>
        <w:t>соответствии с требованиями</w:t>
      </w:r>
      <w:r w:rsidRPr="00C60495">
        <w:rPr>
          <w:sz w:val="24"/>
          <w:szCs w:val="24"/>
        </w:rPr>
        <w:t xml:space="preserve"> статьи 36 «Принцип прозрачности (открытости)»  Бюджетного кодекса Российской Федерации проект решения, внесенный на рассмотрение Совета Депутатов городского округа Лотошино</w:t>
      </w:r>
      <w:r w:rsidR="00AA26AA" w:rsidRPr="00C60495">
        <w:rPr>
          <w:sz w:val="24"/>
          <w:szCs w:val="24"/>
        </w:rPr>
        <w:t>,</w:t>
      </w:r>
      <w:r w:rsidRPr="00C60495">
        <w:rPr>
          <w:sz w:val="24"/>
          <w:szCs w:val="24"/>
        </w:rPr>
        <w:t xml:space="preserve"> размещен </w:t>
      </w:r>
      <w:r w:rsidR="00494756" w:rsidRPr="00C60495">
        <w:rPr>
          <w:sz w:val="24"/>
          <w:szCs w:val="24"/>
        </w:rPr>
        <w:t xml:space="preserve">на официальном сайте городского округа Лотошино </w:t>
      </w:r>
      <w:r w:rsidR="00C60495" w:rsidRPr="00C60495">
        <w:rPr>
          <w:sz w:val="24"/>
          <w:szCs w:val="24"/>
        </w:rPr>
        <w:t>26.11</w:t>
      </w:r>
      <w:r w:rsidR="006970FD" w:rsidRPr="00C60495">
        <w:rPr>
          <w:sz w:val="24"/>
          <w:szCs w:val="24"/>
        </w:rPr>
        <w:t>.2021</w:t>
      </w:r>
      <w:r w:rsidR="00494756" w:rsidRPr="00C60495">
        <w:rPr>
          <w:sz w:val="24"/>
          <w:szCs w:val="24"/>
        </w:rPr>
        <w:t xml:space="preserve"> года (http://лотошинье.рф/экономика/экономика-и-финансы/бюджет).</w:t>
      </w:r>
    </w:p>
    <w:p w:rsidR="002D2AD5" w:rsidRPr="00C60495" w:rsidRDefault="002D2AD5" w:rsidP="00494756">
      <w:pPr>
        <w:pStyle w:val="2"/>
        <w:numPr>
          <w:ilvl w:val="0"/>
          <w:numId w:val="4"/>
        </w:numPr>
        <w:shd w:val="clear" w:color="auto" w:fill="auto"/>
        <w:tabs>
          <w:tab w:val="left" w:pos="1161"/>
        </w:tabs>
        <w:spacing w:line="240" w:lineRule="auto"/>
        <w:ind w:firstLine="709"/>
        <w:jc w:val="both"/>
        <w:rPr>
          <w:sz w:val="24"/>
          <w:szCs w:val="24"/>
        </w:rPr>
      </w:pPr>
      <w:r w:rsidRPr="00C60495">
        <w:rPr>
          <w:sz w:val="24"/>
          <w:szCs w:val="24"/>
        </w:rPr>
        <w:t>Пункт</w:t>
      </w:r>
      <w:r w:rsidR="007C777C" w:rsidRPr="00C60495">
        <w:rPr>
          <w:sz w:val="24"/>
          <w:szCs w:val="24"/>
        </w:rPr>
        <w:t xml:space="preserve">ом 1 </w:t>
      </w:r>
      <w:r w:rsidRPr="00C60495">
        <w:rPr>
          <w:sz w:val="24"/>
          <w:szCs w:val="24"/>
        </w:rPr>
        <w:t>проекта решения предлагается утвердить изменение основных характеристик бюджета городского округа Лотошино Московской области на 202</w:t>
      </w:r>
      <w:r w:rsidR="006970FD" w:rsidRPr="00C60495">
        <w:rPr>
          <w:sz w:val="24"/>
          <w:szCs w:val="24"/>
        </w:rPr>
        <w:t>1</w:t>
      </w:r>
      <w:r w:rsidRPr="00C60495">
        <w:rPr>
          <w:sz w:val="24"/>
          <w:szCs w:val="24"/>
        </w:rPr>
        <w:t xml:space="preserve"> год и плановый период 202</w:t>
      </w:r>
      <w:r w:rsidR="006970FD" w:rsidRPr="00C60495">
        <w:rPr>
          <w:sz w:val="24"/>
          <w:szCs w:val="24"/>
        </w:rPr>
        <w:t>2</w:t>
      </w:r>
      <w:r w:rsidRPr="00C60495">
        <w:rPr>
          <w:sz w:val="24"/>
          <w:szCs w:val="24"/>
        </w:rPr>
        <w:t xml:space="preserve"> и 202</w:t>
      </w:r>
      <w:r w:rsidR="006970FD" w:rsidRPr="00C60495">
        <w:rPr>
          <w:sz w:val="24"/>
          <w:szCs w:val="24"/>
        </w:rPr>
        <w:t>3</w:t>
      </w:r>
      <w:r w:rsidRPr="00C60495">
        <w:rPr>
          <w:sz w:val="24"/>
          <w:szCs w:val="24"/>
        </w:rPr>
        <w:t xml:space="preserve"> годов.</w:t>
      </w:r>
    </w:p>
    <w:p w:rsidR="002D2AD5" w:rsidRPr="00C60495" w:rsidRDefault="002D2AD5" w:rsidP="002D2AD5">
      <w:pPr>
        <w:pStyle w:val="2"/>
        <w:shd w:val="clear" w:color="auto" w:fill="auto"/>
        <w:spacing w:line="271" w:lineRule="exact"/>
        <w:ind w:left="20" w:right="20" w:firstLine="689"/>
        <w:jc w:val="both"/>
        <w:rPr>
          <w:sz w:val="24"/>
          <w:szCs w:val="24"/>
        </w:rPr>
      </w:pPr>
      <w:r w:rsidRPr="00C60495">
        <w:rPr>
          <w:sz w:val="24"/>
          <w:szCs w:val="24"/>
        </w:rPr>
        <w:t xml:space="preserve">Общий объем доходов </w:t>
      </w:r>
      <w:r w:rsidR="00FF3526" w:rsidRPr="00C60495">
        <w:rPr>
          <w:sz w:val="24"/>
          <w:szCs w:val="24"/>
        </w:rPr>
        <w:t xml:space="preserve">и расходов </w:t>
      </w:r>
      <w:r w:rsidR="00503510" w:rsidRPr="00C60495">
        <w:rPr>
          <w:sz w:val="24"/>
          <w:szCs w:val="24"/>
        </w:rPr>
        <w:t xml:space="preserve">на 2021 год </w:t>
      </w:r>
      <w:r w:rsidR="00167DD3" w:rsidRPr="00C60495">
        <w:rPr>
          <w:sz w:val="24"/>
          <w:szCs w:val="24"/>
        </w:rPr>
        <w:t xml:space="preserve">предлагается к </w:t>
      </w:r>
      <w:r w:rsidR="00E54B44" w:rsidRPr="00C60495">
        <w:rPr>
          <w:sz w:val="24"/>
          <w:szCs w:val="24"/>
        </w:rPr>
        <w:t xml:space="preserve">увеличению на </w:t>
      </w:r>
      <w:r w:rsidR="00FF3526" w:rsidRPr="00C60495">
        <w:rPr>
          <w:sz w:val="24"/>
          <w:szCs w:val="24"/>
        </w:rPr>
        <w:t>36 313,5</w:t>
      </w:r>
      <w:r w:rsidR="00E54B44" w:rsidRPr="00C60495">
        <w:rPr>
          <w:sz w:val="24"/>
          <w:szCs w:val="24"/>
        </w:rPr>
        <w:t xml:space="preserve"> </w:t>
      </w:r>
      <w:r w:rsidR="00167DD3" w:rsidRPr="00C60495">
        <w:rPr>
          <w:sz w:val="24"/>
          <w:szCs w:val="24"/>
        </w:rPr>
        <w:t>тыс. рублей</w:t>
      </w:r>
      <w:r w:rsidR="00FF3526" w:rsidRPr="00C60495">
        <w:rPr>
          <w:sz w:val="24"/>
          <w:szCs w:val="24"/>
        </w:rPr>
        <w:t xml:space="preserve"> соответственно</w:t>
      </w:r>
      <w:r w:rsidR="00167DD3" w:rsidRPr="00C60495">
        <w:rPr>
          <w:sz w:val="24"/>
          <w:szCs w:val="24"/>
        </w:rPr>
        <w:t xml:space="preserve">. </w:t>
      </w:r>
    </w:p>
    <w:p w:rsidR="002D2AD5" w:rsidRPr="00C60495" w:rsidRDefault="002D2AD5" w:rsidP="002D2AD5">
      <w:pPr>
        <w:pStyle w:val="2"/>
        <w:shd w:val="clear" w:color="auto" w:fill="auto"/>
        <w:spacing w:line="297" w:lineRule="exact"/>
        <w:ind w:left="20" w:right="20" w:firstLine="720"/>
        <w:jc w:val="both"/>
        <w:rPr>
          <w:sz w:val="24"/>
          <w:szCs w:val="24"/>
        </w:rPr>
      </w:pPr>
      <w:r w:rsidRPr="00C60495">
        <w:rPr>
          <w:sz w:val="24"/>
          <w:szCs w:val="24"/>
        </w:rPr>
        <w:t>С учетом предлагаемых изменений основные характеристики бюджета городского округа Лотошино на 202</w:t>
      </w:r>
      <w:r w:rsidR="006970FD" w:rsidRPr="00C60495">
        <w:rPr>
          <w:sz w:val="24"/>
          <w:szCs w:val="24"/>
        </w:rPr>
        <w:t>1</w:t>
      </w:r>
      <w:r w:rsidRPr="00C60495">
        <w:rPr>
          <w:sz w:val="24"/>
          <w:szCs w:val="24"/>
        </w:rPr>
        <w:t xml:space="preserve"> год составят:</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lastRenderedPageBreak/>
        <w:t>- общий объем доходов бюджета округа в 2021 году с учетом вносимых изменений составит 1 205 013,5 тыс. руб., в том числе объем межбюджетных трансфертов, получаемых из бюджетов бюджетной системы Российской Федерации в сумме 853 687,0 тыс. руб. (70,8%).</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t xml:space="preserve">- общий объем расходов бюджета </w:t>
      </w:r>
      <w:r w:rsidR="00C60495">
        <w:rPr>
          <w:rFonts w:ascii="Times New Roman" w:hAnsi="Times New Roman"/>
          <w:sz w:val="24"/>
          <w:szCs w:val="24"/>
        </w:rPr>
        <w:t xml:space="preserve">городского </w:t>
      </w:r>
      <w:r w:rsidRPr="00C60495">
        <w:rPr>
          <w:rFonts w:ascii="Times New Roman" w:hAnsi="Times New Roman"/>
          <w:sz w:val="24"/>
          <w:szCs w:val="24"/>
        </w:rPr>
        <w:t>округа с учетом вносимых изменений в 2021 году составит 1 288 013,5 тыс. руб.</w:t>
      </w:r>
    </w:p>
    <w:p w:rsidR="00FF3526" w:rsidRPr="00C60495" w:rsidRDefault="00FF3526" w:rsidP="00FF3526">
      <w:pPr>
        <w:autoSpaceDE w:val="0"/>
        <w:autoSpaceDN w:val="0"/>
        <w:adjustRightInd w:val="0"/>
        <w:spacing w:after="0" w:line="240" w:lineRule="auto"/>
        <w:ind w:firstLine="567"/>
        <w:jc w:val="both"/>
        <w:outlineLvl w:val="1"/>
        <w:rPr>
          <w:rFonts w:ascii="Times New Roman" w:hAnsi="Times New Roman"/>
          <w:color w:val="000000"/>
          <w:sz w:val="24"/>
          <w:szCs w:val="24"/>
        </w:rPr>
      </w:pPr>
      <w:r w:rsidRPr="00C60495">
        <w:rPr>
          <w:rFonts w:ascii="Times New Roman" w:hAnsi="Times New Roman"/>
          <w:iCs/>
          <w:sz w:val="24"/>
          <w:szCs w:val="24"/>
        </w:rPr>
        <w:t xml:space="preserve"> - д</w:t>
      </w:r>
      <w:r w:rsidRPr="00C60495">
        <w:rPr>
          <w:rFonts w:ascii="Times New Roman" w:hAnsi="Times New Roman"/>
          <w:bCs/>
          <w:sz w:val="24"/>
          <w:szCs w:val="24"/>
        </w:rPr>
        <w:t xml:space="preserve">ефицит бюджета составит в 2021 году 83 000 тыс. руб. </w:t>
      </w:r>
      <w:r w:rsidRPr="00C60495">
        <w:rPr>
          <w:rFonts w:ascii="Times New Roman" w:hAnsi="Times New Roman"/>
          <w:color w:val="000000"/>
          <w:sz w:val="24"/>
          <w:szCs w:val="24"/>
        </w:rPr>
        <w:t>или 49,1% от общей суммы доходов городского округа без учета безвозмездных поступлений и поступлений по дополнительному нормативу (169 182,1 тыс. руб.).</w:t>
      </w:r>
    </w:p>
    <w:p w:rsidR="006603D9" w:rsidRPr="00C50AE2" w:rsidRDefault="006603D9" w:rsidP="007D1441">
      <w:pPr>
        <w:autoSpaceDE w:val="0"/>
        <w:autoSpaceDN w:val="0"/>
        <w:adjustRightInd w:val="0"/>
        <w:spacing w:after="0" w:line="240" w:lineRule="auto"/>
        <w:ind w:firstLine="567"/>
        <w:jc w:val="both"/>
        <w:outlineLvl w:val="1"/>
        <w:rPr>
          <w:rFonts w:ascii="Times New Roman" w:hAnsi="Times New Roman"/>
          <w:color w:val="FF0000"/>
          <w:sz w:val="24"/>
          <w:szCs w:val="24"/>
        </w:rPr>
      </w:pPr>
    </w:p>
    <w:p w:rsidR="006603D9" w:rsidRPr="00FF3526" w:rsidRDefault="006603D9" w:rsidP="006603D9">
      <w:pPr>
        <w:pStyle w:val="2"/>
        <w:shd w:val="clear" w:color="auto" w:fill="auto"/>
        <w:spacing w:line="275" w:lineRule="exact"/>
        <w:ind w:left="20" w:right="20" w:firstLine="720"/>
        <w:jc w:val="both"/>
        <w:rPr>
          <w:b/>
          <w:sz w:val="24"/>
          <w:szCs w:val="24"/>
        </w:rPr>
      </w:pPr>
      <w:r w:rsidRPr="00FF3526">
        <w:rPr>
          <w:b/>
          <w:sz w:val="24"/>
          <w:szCs w:val="24"/>
        </w:rPr>
        <w:t xml:space="preserve">Проектом решения предлагается увеличить общий объем доходов и расходов бюджета городского округа Лотошино на первый год планового периода (2022 год) на </w:t>
      </w:r>
      <w:r w:rsidR="00FF3526" w:rsidRPr="00FF3526">
        <w:rPr>
          <w:b/>
          <w:sz w:val="24"/>
          <w:szCs w:val="24"/>
        </w:rPr>
        <w:t>198 899,5</w:t>
      </w:r>
      <w:r w:rsidRPr="00FF3526">
        <w:rPr>
          <w:b/>
          <w:sz w:val="24"/>
          <w:szCs w:val="24"/>
        </w:rPr>
        <w:t xml:space="preserve">  тыс. рублей</w:t>
      </w:r>
      <w:r w:rsidR="00FF3526">
        <w:rPr>
          <w:b/>
          <w:sz w:val="24"/>
          <w:szCs w:val="24"/>
        </w:rPr>
        <w:t xml:space="preserve"> соответственно</w:t>
      </w:r>
      <w:r w:rsidRPr="00FF3526">
        <w:rPr>
          <w:b/>
          <w:sz w:val="24"/>
          <w:szCs w:val="24"/>
        </w:rPr>
        <w:t>.</w:t>
      </w:r>
    </w:p>
    <w:p w:rsidR="006603D9" w:rsidRPr="00C60495" w:rsidRDefault="006603D9" w:rsidP="006603D9">
      <w:pPr>
        <w:pStyle w:val="2"/>
        <w:shd w:val="clear" w:color="auto" w:fill="auto"/>
        <w:spacing w:line="275" w:lineRule="exact"/>
        <w:ind w:left="20" w:right="20" w:firstLine="720"/>
        <w:jc w:val="both"/>
        <w:rPr>
          <w:sz w:val="24"/>
          <w:szCs w:val="24"/>
        </w:rPr>
      </w:pPr>
      <w:r w:rsidRPr="00C60495">
        <w:rPr>
          <w:sz w:val="24"/>
          <w:szCs w:val="24"/>
        </w:rPr>
        <w:t>С учетом предлагаемых изменений основные характеристики бюджета городского округа Лотошино на 2022 год предлагаются к утверждению:</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t>- общий объем доходов бюджета округа в 2021 году с учетом вносимых изменений составит 1 205 013,5 тыс. руб., в том числе объем межбюджетных трансфертов, получаемых из бюджетов бюджетной системы Российской Федерации в сумме 853 687,0 тыс. руб. (70,8%).</w:t>
      </w:r>
    </w:p>
    <w:p w:rsidR="00FF3526" w:rsidRPr="00C60495" w:rsidRDefault="00FF3526" w:rsidP="00FF3526">
      <w:pPr>
        <w:spacing w:after="0" w:line="240" w:lineRule="auto"/>
        <w:ind w:firstLine="567"/>
        <w:jc w:val="both"/>
        <w:rPr>
          <w:rFonts w:ascii="Times New Roman" w:hAnsi="Times New Roman"/>
          <w:sz w:val="24"/>
          <w:szCs w:val="24"/>
        </w:rPr>
      </w:pPr>
      <w:r w:rsidRPr="00C60495">
        <w:rPr>
          <w:rFonts w:ascii="Times New Roman" w:hAnsi="Times New Roman"/>
          <w:sz w:val="24"/>
          <w:szCs w:val="24"/>
        </w:rPr>
        <w:t>- общий объем расходов бюджета округа с учетом вносимых изменений в 2021 году составит 1 288 013,5 тыс. руб.</w:t>
      </w:r>
    </w:p>
    <w:p w:rsidR="00FF3526" w:rsidRPr="00C60495" w:rsidRDefault="00FF3526" w:rsidP="00FF3526">
      <w:pPr>
        <w:autoSpaceDE w:val="0"/>
        <w:autoSpaceDN w:val="0"/>
        <w:adjustRightInd w:val="0"/>
        <w:spacing w:after="0" w:line="240" w:lineRule="auto"/>
        <w:ind w:firstLine="567"/>
        <w:jc w:val="both"/>
        <w:outlineLvl w:val="1"/>
        <w:rPr>
          <w:rFonts w:ascii="Times New Roman" w:hAnsi="Times New Roman"/>
          <w:color w:val="000000"/>
          <w:sz w:val="24"/>
          <w:szCs w:val="24"/>
        </w:rPr>
      </w:pPr>
      <w:r w:rsidRPr="00C60495">
        <w:rPr>
          <w:rFonts w:ascii="Times New Roman" w:hAnsi="Times New Roman"/>
          <w:iCs/>
          <w:sz w:val="24"/>
          <w:szCs w:val="24"/>
        </w:rPr>
        <w:t>- д</w:t>
      </w:r>
      <w:r w:rsidRPr="00C60495">
        <w:rPr>
          <w:rFonts w:ascii="Times New Roman" w:hAnsi="Times New Roman"/>
          <w:bCs/>
          <w:sz w:val="24"/>
          <w:szCs w:val="24"/>
        </w:rPr>
        <w:t xml:space="preserve">ефицит бюджета округа составит в 2021 году 83 000 тыс. руб. </w:t>
      </w:r>
      <w:r w:rsidRPr="00C60495">
        <w:rPr>
          <w:rFonts w:ascii="Times New Roman" w:hAnsi="Times New Roman"/>
          <w:color w:val="000000"/>
          <w:sz w:val="24"/>
          <w:szCs w:val="24"/>
        </w:rPr>
        <w:t>или 49,1% от общей суммы доходов городского округа без учета безвозмездных поступлений и поступлений по дополнительному нормативу (169 182,1 тыс. руб.).</w:t>
      </w:r>
    </w:p>
    <w:p w:rsidR="00E03F7C" w:rsidRPr="00FF3526" w:rsidRDefault="00E03F7C" w:rsidP="00E03F7C">
      <w:pPr>
        <w:pStyle w:val="2"/>
        <w:shd w:val="clear" w:color="auto" w:fill="auto"/>
        <w:spacing w:line="275" w:lineRule="exact"/>
        <w:ind w:left="20" w:right="20" w:firstLine="720"/>
        <w:jc w:val="both"/>
        <w:rPr>
          <w:b/>
          <w:sz w:val="24"/>
          <w:szCs w:val="24"/>
        </w:rPr>
      </w:pPr>
      <w:r w:rsidRPr="00FF3526">
        <w:rPr>
          <w:b/>
          <w:sz w:val="24"/>
          <w:szCs w:val="24"/>
        </w:rPr>
        <w:t xml:space="preserve">Проектом решения предлагается уменьшить общий объем доходов и расходов бюджета городского округа Лотошино на второй год планового периода (2023 год) на </w:t>
      </w:r>
      <w:r w:rsidR="00FF3526" w:rsidRPr="00FF3526">
        <w:rPr>
          <w:b/>
          <w:sz w:val="24"/>
          <w:szCs w:val="24"/>
        </w:rPr>
        <w:t>276 873,8</w:t>
      </w:r>
      <w:r w:rsidRPr="00FF3526">
        <w:rPr>
          <w:b/>
          <w:sz w:val="24"/>
          <w:szCs w:val="24"/>
        </w:rPr>
        <w:t xml:space="preserve">  тыс. рублей</w:t>
      </w:r>
      <w:r w:rsidR="00FF3526" w:rsidRPr="00FF3526">
        <w:rPr>
          <w:b/>
          <w:sz w:val="24"/>
          <w:szCs w:val="24"/>
        </w:rPr>
        <w:t xml:space="preserve"> соответственно</w:t>
      </w:r>
      <w:r w:rsidRPr="00FF3526">
        <w:rPr>
          <w:b/>
          <w:sz w:val="24"/>
          <w:szCs w:val="24"/>
        </w:rPr>
        <w:t>.</w:t>
      </w:r>
    </w:p>
    <w:p w:rsidR="00E03F7C" w:rsidRPr="00C60495" w:rsidRDefault="00E03F7C" w:rsidP="00E03F7C">
      <w:pPr>
        <w:pStyle w:val="2"/>
        <w:shd w:val="clear" w:color="auto" w:fill="auto"/>
        <w:spacing w:line="275" w:lineRule="exact"/>
        <w:ind w:left="20" w:right="20" w:firstLine="720"/>
        <w:jc w:val="both"/>
        <w:rPr>
          <w:sz w:val="24"/>
          <w:szCs w:val="24"/>
        </w:rPr>
      </w:pPr>
      <w:r w:rsidRPr="00C60495">
        <w:rPr>
          <w:sz w:val="24"/>
          <w:szCs w:val="24"/>
        </w:rPr>
        <w:t xml:space="preserve"> С учетом предлагаемых изменений основные характеристики бюджета городского округа Лотошино на 2023 год предлагаются к утверждению:</w:t>
      </w:r>
    </w:p>
    <w:p w:rsidR="00FF3526" w:rsidRPr="00C60495" w:rsidRDefault="00FF3526" w:rsidP="00FF3526">
      <w:pPr>
        <w:spacing w:after="0" w:line="240" w:lineRule="auto"/>
        <w:ind w:firstLine="709"/>
        <w:jc w:val="both"/>
        <w:rPr>
          <w:rFonts w:ascii="Times New Roman" w:hAnsi="Times New Roman"/>
          <w:sz w:val="24"/>
          <w:szCs w:val="24"/>
        </w:rPr>
      </w:pPr>
      <w:r w:rsidRPr="00C60495">
        <w:rPr>
          <w:rFonts w:ascii="Times New Roman" w:hAnsi="Times New Roman"/>
          <w:sz w:val="24"/>
          <w:szCs w:val="24"/>
        </w:rPr>
        <w:t>- общий объем доходов бюджета округа в 2023 году с учетом вносимых изменений составит 1 069 761,5  тыс. руб., в том числе объем межбюджетных трансфертов, получаемых из бюджетов бюджетной системы Российской Федерации в сумме 693 122,6 тыс. руб. (64,8%).</w:t>
      </w:r>
    </w:p>
    <w:p w:rsidR="00FF3526" w:rsidRPr="00C60495" w:rsidRDefault="00FF3526" w:rsidP="00FF3526">
      <w:pPr>
        <w:spacing w:after="0" w:line="240" w:lineRule="auto"/>
        <w:ind w:firstLine="709"/>
        <w:jc w:val="both"/>
        <w:rPr>
          <w:rFonts w:ascii="Times New Roman" w:hAnsi="Times New Roman"/>
          <w:sz w:val="24"/>
          <w:szCs w:val="24"/>
        </w:rPr>
      </w:pPr>
      <w:r w:rsidRPr="00C60495">
        <w:rPr>
          <w:rFonts w:ascii="Times New Roman" w:hAnsi="Times New Roman"/>
          <w:sz w:val="24"/>
          <w:szCs w:val="24"/>
        </w:rPr>
        <w:t xml:space="preserve"> - общий объем расходов бюджета округа с учетом вносимых изменений в 2023 год составит 1 069 761,5 тыс. руб., в том числе условно утвержденные расходы 28 388 тыс. руб. (5,1%). Распределены расходы в объеме 1 041 373,6 тыс. руб.</w:t>
      </w:r>
    </w:p>
    <w:p w:rsidR="00FF3526" w:rsidRPr="00C60495" w:rsidRDefault="00FF3526" w:rsidP="00FF3526">
      <w:pPr>
        <w:autoSpaceDE w:val="0"/>
        <w:autoSpaceDN w:val="0"/>
        <w:adjustRightInd w:val="0"/>
        <w:spacing w:after="0" w:line="240" w:lineRule="auto"/>
        <w:ind w:firstLine="709"/>
        <w:jc w:val="both"/>
        <w:outlineLvl w:val="1"/>
        <w:rPr>
          <w:rFonts w:ascii="Times New Roman" w:hAnsi="Times New Roman"/>
          <w:sz w:val="24"/>
          <w:szCs w:val="24"/>
        </w:rPr>
      </w:pPr>
      <w:r w:rsidRPr="00C60495">
        <w:rPr>
          <w:rFonts w:ascii="Times New Roman" w:hAnsi="Times New Roman"/>
          <w:iCs/>
          <w:sz w:val="24"/>
          <w:szCs w:val="24"/>
        </w:rPr>
        <w:t xml:space="preserve"> - д</w:t>
      </w:r>
      <w:r w:rsidRPr="00C60495">
        <w:rPr>
          <w:rFonts w:ascii="Times New Roman" w:hAnsi="Times New Roman"/>
          <w:bCs/>
          <w:sz w:val="24"/>
          <w:szCs w:val="24"/>
        </w:rPr>
        <w:t xml:space="preserve">ефицит бюджета округа составит в 2023 году 0 тыс. руб. </w:t>
      </w:r>
    </w:p>
    <w:p w:rsidR="00FF3526" w:rsidRDefault="00FF3526" w:rsidP="00E03F7C">
      <w:pPr>
        <w:autoSpaceDE w:val="0"/>
        <w:autoSpaceDN w:val="0"/>
        <w:adjustRightInd w:val="0"/>
        <w:spacing w:after="0" w:line="240" w:lineRule="auto"/>
        <w:ind w:firstLine="709"/>
        <w:jc w:val="both"/>
        <w:outlineLvl w:val="1"/>
        <w:rPr>
          <w:rFonts w:ascii="Times New Roman" w:hAnsi="Times New Roman"/>
          <w:bCs/>
          <w:color w:val="FF0000"/>
          <w:sz w:val="24"/>
          <w:szCs w:val="24"/>
        </w:rPr>
      </w:pPr>
    </w:p>
    <w:p w:rsidR="006603D9" w:rsidRPr="00FF3526" w:rsidRDefault="00E03F7C" w:rsidP="00E03F7C">
      <w:pPr>
        <w:tabs>
          <w:tab w:val="left" w:pos="6660"/>
        </w:tabs>
        <w:spacing w:after="0" w:line="240" w:lineRule="auto"/>
        <w:ind w:firstLine="709"/>
        <w:jc w:val="both"/>
        <w:rPr>
          <w:rFonts w:ascii="Times New Roman" w:hAnsi="Times New Roman" w:cs="Times New Roman"/>
          <w:sz w:val="24"/>
          <w:szCs w:val="24"/>
        </w:rPr>
      </w:pPr>
      <w:r w:rsidRPr="00FF3526">
        <w:rPr>
          <w:rFonts w:ascii="Times New Roman" w:hAnsi="Times New Roman" w:cs="Times New Roman"/>
          <w:sz w:val="24"/>
          <w:szCs w:val="24"/>
        </w:rPr>
        <w:t>Общие объемы доходов и расходов бюджета городского округа Лотошино, предусмотренные в текстовой части проекта решения соответствуют объемам доходов и расходов, отраженным в соответствующих приложениях к проекту решения.</w:t>
      </w:r>
    </w:p>
    <w:p w:rsidR="006603D9" w:rsidRPr="00FF3526" w:rsidRDefault="006603D9" w:rsidP="007D1441">
      <w:pPr>
        <w:autoSpaceDE w:val="0"/>
        <w:autoSpaceDN w:val="0"/>
        <w:adjustRightInd w:val="0"/>
        <w:spacing w:after="0" w:line="240" w:lineRule="auto"/>
        <w:ind w:firstLine="567"/>
        <w:jc w:val="both"/>
        <w:outlineLvl w:val="1"/>
        <w:rPr>
          <w:rFonts w:ascii="Times New Roman" w:hAnsi="Times New Roman"/>
          <w:sz w:val="24"/>
          <w:szCs w:val="24"/>
        </w:rPr>
      </w:pPr>
    </w:p>
    <w:p w:rsidR="008E19AF" w:rsidRPr="00FF3526" w:rsidRDefault="008E19AF" w:rsidP="008E19AF">
      <w:pPr>
        <w:pStyle w:val="a8"/>
        <w:autoSpaceDE w:val="0"/>
        <w:autoSpaceDN w:val="0"/>
        <w:adjustRightInd w:val="0"/>
        <w:spacing w:after="0" w:line="240" w:lineRule="auto"/>
        <w:ind w:left="0" w:firstLine="709"/>
        <w:jc w:val="both"/>
        <w:outlineLvl w:val="1"/>
        <w:rPr>
          <w:sz w:val="24"/>
          <w:szCs w:val="24"/>
        </w:rPr>
      </w:pPr>
      <w:r w:rsidRPr="00FF3526">
        <w:rPr>
          <w:rFonts w:ascii="Times New Roman" w:hAnsi="Times New Roman"/>
          <w:sz w:val="24"/>
          <w:szCs w:val="24"/>
        </w:rPr>
        <w:t>Объем  бюджетных ассигнований, направляемых на исполнение публичных нормативных обязательств</w:t>
      </w:r>
      <w:r w:rsidR="006D1B7A" w:rsidRPr="00FF3526">
        <w:rPr>
          <w:rFonts w:ascii="Times New Roman" w:hAnsi="Times New Roman"/>
          <w:sz w:val="24"/>
          <w:szCs w:val="24"/>
        </w:rPr>
        <w:t>,</w:t>
      </w:r>
      <w:r w:rsidR="001F71D3" w:rsidRPr="00FF3526">
        <w:rPr>
          <w:rFonts w:ascii="Times New Roman" w:hAnsi="Times New Roman"/>
          <w:sz w:val="24"/>
          <w:szCs w:val="24"/>
        </w:rPr>
        <w:t xml:space="preserve"> не изменяется и составляет</w:t>
      </w:r>
      <w:r w:rsidRPr="00FF3526">
        <w:rPr>
          <w:rFonts w:ascii="Times New Roman" w:hAnsi="Times New Roman"/>
          <w:sz w:val="24"/>
          <w:szCs w:val="24"/>
        </w:rPr>
        <w:t xml:space="preserve"> в 2021 году – 26 099,6 тыс. рублей, 202</w:t>
      </w:r>
      <w:r w:rsidR="00A81B08" w:rsidRPr="00FF3526">
        <w:rPr>
          <w:rFonts w:ascii="Times New Roman" w:hAnsi="Times New Roman"/>
          <w:sz w:val="24"/>
          <w:szCs w:val="24"/>
        </w:rPr>
        <w:t>2</w:t>
      </w:r>
      <w:r w:rsidRPr="00FF3526">
        <w:rPr>
          <w:rFonts w:ascii="Times New Roman" w:hAnsi="Times New Roman"/>
          <w:sz w:val="24"/>
          <w:szCs w:val="24"/>
        </w:rPr>
        <w:t xml:space="preserve"> год – 26 838,0 тыс. рублей, 202</w:t>
      </w:r>
      <w:r w:rsidR="00A81B08" w:rsidRPr="00FF3526">
        <w:rPr>
          <w:rFonts w:ascii="Times New Roman" w:hAnsi="Times New Roman"/>
          <w:sz w:val="24"/>
          <w:szCs w:val="24"/>
        </w:rPr>
        <w:t>3</w:t>
      </w:r>
      <w:r w:rsidRPr="00FF3526">
        <w:rPr>
          <w:rFonts w:ascii="Times New Roman" w:hAnsi="Times New Roman"/>
          <w:sz w:val="24"/>
          <w:szCs w:val="24"/>
        </w:rPr>
        <w:t xml:space="preserve"> год – 27 625,1 тыс. рублей.</w:t>
      </w:r>
    </w:p>
    <w:p w:rsidR="00167DD3" w:rsidRPr="00C50AE2" w:rsidRDefault="00167DD3" w:rsidP="006C68A0">
      <w:pPr>
        <w:pStyle w:val="a8"/>
        <w:autoSpaceDE w:val="0"/>
        <w:autoSpaceDN w:val="0"/>
        <w:adjustRightInd w:val="0"/>
        <w:spacing w:after="0" w:line="240" w:lineRule="auto"/>
        <w:ind w:left="0" w:firstLine="709"/>
        <w:jc w:val="both"/>
        <w:outlineLvl w:val="1"/>
        <w:rPr>
          <w:rFonts w:ascii="Times New Roman" w:hAnsi="Times New Roman"/>
          <w:color w:val="FF0000"/>
          <w:sz w:val="24"/>
          <w:szCs w:val="24"/>
        </w:rPr>
      </w:pPr>
    </w:p>
    <w:p w:rsidR="007C777C" w:rsidRPr="00FF3526" w:rsidRDefault="002D2AD5" w:rsidP="002D2AD5">
      <w:pPr>
        <w:pStyle w:val="2"/>
        <w:numPr>
          <w:ilvl w:val="0"/>
          <w:numId w:val="4"/>
        </w:numPr>
        <w:shd w:val="clear" w:color="auto" w:fill="auto"/>
        <w:tabs>
          <w:tab w:val="left" w:pos="908"/>
        </w:tabs>
        <w:spacing w:line="271" w:lineRule="exact"/>
        <w:ind w:left="20" w:right="20" w:firstLine="720"/>
        <w:jc w:val="both"/>
        <w:rPr>
          <w:sz w:val="24"/>
          <w:szCs w:val="24"/>
        </w:rPr>
      </w:pPr>
      <w:r w:rsidRPr="00FF3526">
        <w:rPr>
          <w:sz w:val="24"/>
          <w:szCs w:val="24"/>
        </w:rPr>
        <w:t>Пунктом</w:t>
      </w:r>
      <w:r w:rsidR="0002142B" w:rsidRPr="00FF3526">
        <w:rPr>
          <w:sz w:val="24"/>
          <w:szCs w:val="24"/>
        </w:rPr>
        <w:t xml:space="preserve"> </w:t>
      </w:r>
      <w:r w:rsidRPr="00FF3526">
        <w:rPr>
          <w:sz w:val="24"/>
          <w:szCs w:val="24"/>
        </w:rPr>
        <w:t xml:space="preserve"> 2</w:t>
      </w:r>
      <w:r w:rsidR="0002142B" w:rsidRPr="00FF3526">
        <w:rPr>
          <w:sz w:val="24"/>
          <w:szCs w:val="24"/>
        </w:rPr>
        <w:t xml:space="preserve"> </w:t>
      </w:r>
      <w:r w:rsidRPr="00FF3526">
        <w:rPr>
          <w:sz w:val="24"/>
          <w:szCs w:val="24"/>
        </w:rPr>
        <w:t xml:space="preserve"> проекта решения предлагается утвердить поступлени</w:t>
      </w:r>
      <w:r w:rsidR="00CB6F3D" w:rsidRPr="00FF3526">
        <w:rPr>
          <w:sz w:val="24"/>
          <w:szCs w:val="24"/>
        </w:rPr>
        <w:t>е</w:t>
      </w:r>
      <w:r w:rsidRPr="00FF3526">
        <w:rPr>
          <w:sz w:val="24"/>
          <w:szCs w:val="24"/>
        </w:rPr>
        <w:t xml:space="preserve"> доходов в бюджет городского округа Лотошино на 202</w:t>
      </w:r>
      <w:r w:rsidR="004F1D88" w:rsidRPr="00FF3526">
        <w:rPr>
          <w:sz w:val="24"/>
          <w:szCs w:val="24"/>
        </w:rPr>
        <w:t>1</w:t>
      </w:r>
      <w:r w:rsidRPr="00FF3526">
        <w:rPr>
          <w:sz w:val="24"/>
          <w:szCs w:val="24"/>
        </w:rPr>
        <w:t xml:space="preserve"> год и на плановый период 202</w:t>
      </w:r>
      <w:r w:rsidR="004F1D88" w:rsidRPr="00FF3526">
        <w:rPr>
          <w:sz w:val="24"/>
          <w:szCs w:val="24"/>
        </w:rPr>
        <w:t>2</w:t>
      </w:r>
      <w:r w:rsidRPr="00FF3526">
        <w:rPr>
          <w:sz w:val="24"/>
          <w:szCs w:val="24"/>
        </w:rPr>
        <w:t xml:space="preserve"> и 202</w:t>
      </w:r>
      <w:r w:rsidR="004F1D88" w:rsidRPr="00FF3526">
        <w:rPr>
          <w:sz w:val="24"/>
          <w:szCs w:val="24"/>
        </w:rPr>
        <w:t>3</w:t>
      </w:r>
      <w:r w:rsidRPr="00FF3526">
        <w:rPr>
          <w:sz w:val="24"/>
          <w:szCs w:val="24"/>
        </w:rPr>
        <w:t xml:space="preserve"> годов года (приложение №1 к проекту решения). </w:t>
      </w:r>
    </w:p>
    <w:p w:rsidR="007C777C" w:rsidRPr="00FF3526" w:rsidRDefault="00530EA4" w:rsidP="007C777C">
      <w:pPr>
        <w:tabs>
          <w:tab w:val="left" w:pos="6660"/>
        </w:tabs>
        <w:spacing w:after="0" w:line="240" w:lineRule="auto"/>
        <w:ind w:firstLine="709"/>
        <w:jc w:val="both"/>
        <w:rPr>
          <w:rFonts w:ascii="Times New Roman" w:hAnsi="Times New Roman"/>
          <w:sz w:val="24"/>
          <w:szCs w:val="24"/>
        </w:rPr>
      </w:pPr>
      <w:r w:rsidRPr="00FF3526">
        <w:rPr>
          <w:rFonts w:ascii="Times New Roman" w:hAnsi="Times New Roman" w:cs="Times New Roman"/>
          <w:sz w:val="24"/>
          <w:szCs w:val="24"/>
        </w:rPr>
        <w:t xml:space="preserve"> </w:t>
      </w:r>
      <w:r w:rsidR="007C777C" w:rsidRPr="00FF3526">
        <w:rPr>
          <w:rFonts w:ascii="Times New Roman" w:hAnsi="Times New Roman" w:cs="Times New Roman"/>
          <w:sz w:val="24"/>
          <w:szCs w:val="24"/>
        </w:rPr>
        <w:t>В</w:t>
      </w:r>
      <w:r w:rsidR="002D2AD5" w:rsidRPr="00FF3526">
        <w:rPr>
          <w:rFonts w:ascii="Times New Roman" w:hAnsi="Times New Roman" w:cs="Times New Roman"/>
          <w:sz w:val="24"/>
          <w:szCs w:val="24"/>
        </w:rPr>
        <w:t xml:space="preserve"> 202</w:t>
      </w:r>
      <w:r w:rsidR="004F1D88" w:rsidRPr="00FF3526">
        <w:rPr>
          <w:rFonts w:ascii="Times New Roman" w:hAnsi="Times New Roman" w:cs="Times New Roman"/>
          <w:sz w:val="24"/>
          <w:szCs w:val="24"/>
        </w:rPr>
        <w:t>1</w:t>
      </w:r>
      <w:r w:rsidR="002D2AD5" w:rsidRPr="00FF3526">
        <w:rPr>
          <w:rFonts w:ascii="Times New Roman" w:hAnsi="Times New Roman" w:cs="Times New Roman"/>
          <w:sz w:val="24"/>
          <w:szCs w:val="24"/>
        </w:rPr>
        <w:t xml:space="preserve"> </w:t>
      </w:r>
      <w:r w:rsidR="00EE672B" w:rsidRPr="00FF3526">
        <w:rPr>
          <w:rFonts w:ascii="Times New Roman" w:hAnsi="Times New Roman" w:cs="Times New Roman"/>
          <w:sz w:val="24"/>
          <w:szCs w:val="24"/>
        </w:rPr>
        <w:t>год</w:t>
      </w:r>
      <w:r w:rsidR="007C777C" w:rsidRPr="00FF3526">
        <w:rPr>
          <w:rFonts w:ascii="Times New Roman" w:hAnsi="Times New Roman" w:cs="Times New Roman"/>
          <w:sz w:val="24"/>
          <w:szCs w:val="24"/>
        </w:rPr>
        <w:t>у</w:t>
      </w:r>
      <w:r w:rsidR="00EE672B" w:rsidRPr="00FF3526">
        <w:rPr>
          <w:rFonts w:ascii="Times New Roman" w:hAnsi="Times New Roman" w:cs="Times New Roman"/>
          <w:sz w:val="24"/>
          <w:szCs w:val="24"/>
        </w:rPr>
        <w:t xml:space="preserve"> </w:t>
      </w:r>
      <w:r w:rsidR="002D2AD5" w:rsidRPr="00FF3526">
        <w:rPr>
          <w:rFonts w:ascii="Times New Roman" w:hAnsi="Times New Roman" w:cs="Times New Roman"/>
          <w:sz w:val="24"/>
          <w:szCs w:val="24"/>
        </w:rPr>
        <w:t xml:space="preserve"> </w:t>
      </w:r>
      <w:r w:rsidR="007C777C" w:rsidRPr="00FF3526">
        <w:rPr>
          <w:rFonts w:ascii="Times New Roman" w:hAnsi="Times New Roman" w:cs="Times New Roman"/>
          <w:sz w:val="24"/>
          <w:szCs w:val="24"/>
        </w:rPr>
        <w:t>проектом</w:t>
      </w:r>
      <w:r w:rsidR="007C777C" w:rsidRPr="00FF3526">
        <w:rPr>
          <w:rFonts w:ascii="Times New Roman" w:hAnsi="Times New Roman"/>
          <w:sz w:val="24"/>
          <w:szCs w:val="24"/>
        </w:rPr>
        <w:t xml:space="preserve"> решения доходную часть бюджета предлагается утвердить в объеме </w:t>
      </w:r>
      <w:r w:rsidR="00FF3526" w:rsidRPr="00FF3526">
        <w:rPr>
          <w:rFonts w:ascii="Times New Roman" w:hAnsi="Times New Roman"/>
          <w:sz w:val="24"/>
          <w:szCs w:val="24"/>
        </w:rPr>
        <w:t>1 205 013,5</w:t>
      </w:r>
      <w:r w:rsidR="00F60F79" w:rsidRPr="00FF3526">
        <w:rPr>
          <w:rFonts w:ascii="Times New Roman" w:hAnsi="Times New Roman"/>
          <w:sz w:val="24"/>
          <w:szCs w:val="24"/>
        </w:rPr>
        <w:t xml:space="preserve"> </w:t>
      </w:r>
      <w:r w:rsidR="007C777C" w:rsidRPr="00FF3526">
        <w:rPr>
          <w:rFonts w:ascii="Times New Roman" w:hAnsi="Times New Roman"/>
          <w:sz w:val="24"/>
          <w:szCs w:val="24"/>
        </w:rPr>
        <w:t xml:space="preserve">тыс. руб. Доходная часть бюджета </w:t>
      </w:r>
      <w:r w:rsidR="004F1D88" w:rsidRPr="00FF3526">
        <w:rPr>
          <w:rFonts w:ascii="Times New Roman" w:hAnsi="Times New Roman"/>
          <w:sz w:val="24"/>
          <w:szCs w:val="24"/>
        </w:rPr>
        <w:t>увеличивается</w:t>
      </w:r>
      <w:r w:rsidR="009E658B" w:rsidRPr="00FF3526">
        <w:rPr>
          <w:rFonts w:ascii="Times New Roman" w:hAnsi="Times New Roman"/>
          <w:sz w:val="24"/>
          <w:szCs w:val="24"/>
        </w:rPr>
        <w:t xml:space="preserve"> </w:t>
      </w:r>
      <w:r w:rsidR="00A03556" w:rsidRPr="00FF3526">
        <w:rPr>
          <w:rFonts w:ascii="Times New Roman" w:hAnsi="Times New Roman"/>
          <w:sz w:val="24"/>
          <w:szCs w:val="24"/>
        </w:rPr>
        <w:t xml:space="preserve"> на </w:t>
      </w:r>
      <w:r w:rsidR="00FF3526" w:rsidRPr="00FF3526">
        <w:rPr>
          <w:rFonts w:ascii="Times New Roman" w:hAnsi="Times New Roman"/>
          <w:sz w:val="24"/>
          <w:szCs w:val="24"/>
        </w:rPr>
        <w:t>36 313,5</w:t>
      </w:r>
      <w:r w:rsidR="007C777C" w:rsidRPr="00FF3526">
        <w:rPr>
          <w:rFonts w:ascii="Times New Roman" w:hAnsi="Times New Roman"/>
          <w:sz w:val="24"/>
          <w:szCs w:val="24"/>
        </w:rPr>
        <w:t xml:space="preserve"> тыс. руб. или на </w:t>
      </w:r>
      <w:r w:rsidR="00FF3526" w:rsidRPr="00FF3526">
        <w:rPr>
          <w:rFonts w:ascii="Times New Roman" w:hAnsi="Times New Roman"/>
          <w:sz w:val="24"/>
          <w:szCs w:val="24"/>
        </w:rPr>
        <w:t>3</w:t>
      </w:r>
      <w:r w:rsidR="00A1535C" w:rsidRPr="00FF3526">
        <w:rPr>
          <w:rFonts w:ascii="Times New Roman" w:hAnsi="Times New Roman"/>
          <w:sz w:val="24"/>
          <w:szCs w:val="24"/>
        </w:rPr>
        <w:t>,1</w:t>
      </w:r>
      <w:r w:rsidR="007C777C" w:rsidRPr="00FF3526">
        <w:rPr>
          <w:rFonts w:ascii="Times New Roman" w:hAnsi="Times New Roman"/>
          <w:sz w:val="24"/>
          <w:szCs w:val="24"/>
        </w:rPr>
        <w:t>% по сравнению с объёмом доходов, предусмотренным бюджетом округа на 202</w:t>
      </w:r>
      <w:r w:rsidR="004F1D88" w:rsidRPr="00FF3526">
        <w:rPr>
          <w:rFonts w:ascii="Times New Roman" w:hAnsi="Times New Roman"/>
          <w:sz w:val="24"/>
          <w:szCs w:val="24"/>
        </w:rPr>
        <w:t>1</w:t>
      </w:r>
      <w:r w:rsidR="007C777C" w:rsidRPr="00FF3526">
        <w:rPr>
          <w:rFonts w:ascii="Times New Roman" w:hAnsi="Times New Roman"/>
          <w:sz w:val="24"/>
          <w:szCs w:val="24"/>
        </w:rPr>
        <w:t xml:space="preserve"> год в действующей редакции (</w:t>
      </w:r>
      <w:r w:rsidR="00FF3526" w:rsidRPr="00FF3526">
        <w:rPr>
          <w:rFonts w:ascii="Times New Roman" w:hAnsi="Times New Roman"/>
          <w:sz w:val="24"/>
          <w:szCs w:val="24"/>
        </w:rPr>
        <w:t>1 168 700,0</w:t>
      </w:r>
      <w:r w:rsidR="00AC083F" w:rsidRPr="00FF3526">
        <w:rPr>
          <w:rFonts w:ascii="Times New Roman" w:hAnsi="Times New Roman"/>
          <w:sz w:val="24"/>
          <w:szCs w:val="24"/>
        </w:rPr>
        <w:t xml:space="preserve"> </w:t>
      </w:r>
      <w:r w:rsidR="009E658B" w:rsidRPr="00FF3526">
        <w:rPr>
          <w:rFonts w:ascii="Times New Roman" w:hAnsi="Times New Roman"/>
          <w:sz w:val="24"/>
          <w:szCs w:val="24"/>
        </w:rPr>
        <w:t xml:space="preserve"> </w:t>
      </w:r>
      <w:r w:rsidR="007C777C" w:rsidRPr="00FF3526">
        <w:rPr>
          <w:rFonts w:ascii="Times New Roman" w:hAnsi="Times New Roman"/>
          <w:sz w:val="24"/>
          <w:szCs w:val="24"/>
        </w:rPr>
        <w:t>тыс. </w:t>
      </w:r>
      <w:r w:rsidR="007C777C" w:rsidRPr="00FF3526">
        <w:rPr>
          <w:rFonts w:ascii="Times New Roman" w:hAnsi="Times New Roman"/>
        </w:rPr>
        <w:t xml:space="preserve"> </w:t>
      </w:r>
      <w:r w:rsidR="007C777C" w:rsidRPr="00FF3526">
        <w:rPr>
          <w:rFonts w:ascii="Times New Roman" w:hAnsi="Times New Roman"/>
          <w:sz w:val="24"/>
          <w:szCs w:val="24"/>
        </w:rPr>
        <w:t xml:space="preserve">руб.). </w:t>
      </w:r>
    </w:p>
    <w:p w:rsidR="002035B8" w:rsidRPr="00C50AE2" w:rsidRDefault="002035B8" w:rsidP="007C777C">
      <w:pPr>
        <w:tabs>
          <w:tab w:val="left" w:pos="6660"/>
        </w:tabs>
        <w:spacing w:after="0" w:line="240" w:lineRule="auto"/>
        <w:ind w:firstLine="709"/>
        <w:jc w:val="both"/>
        <w:rPr>
          <w:rFonts w:ascii="Times New Roman" w:hAnsi="Times New Roman"/>
          <w:color w:val="FF0000"/>
          <w:sz w:val="24"/>
          <w:szCs w:val="24"/>
        </w:rPr>
      </w:pPr>
    </w:p>
    <w:p w:rsidR="00FF3526" w:rsidRPr="008B47B2" w:rsidRDefault="003C1F2A" w:rsidP="00FF3526">
      <w:pPr>
        <w:spacing w:after="0" w:line="240" w:lineRule="auto"/>
        <w:ind w:firstLine="709"/>
        <w:jc w:val="both"/>
        <w:rPr>
          <w:rFonts w:ascii="Times New Roman" w:hAnsi="Times New Roman" w:cs="Times New Roman"/>
          <w:sz w:val="24"/>
          <w:szCs w:val="24"/>
        </w:rPr>
      </w:pPr>
      <w:r w:rsidRPr="008B47B2">
        <w:rPr>
          <w:rFonts w:ascii="Times New Roman" w:hAnsi="Times New Roman" w:cs="Times New Roman"/>
          <w:sz w:val="24"/>
          <w:szCs w:val="24"/>
        </w:rPr>
        <w:lastRenderedPageBreak/>
        <w:t>3.1</w:t>
      </w:r>
      <w:r w:rsidR="00FF3526" w:rsidRPr="008B47B2">
        <w:rPr>
          <w:rFonts w:ascii="Times New Roman" w:hAnsi="Times New Roman" w:cs="Times New Roman"/>
          <w:sz w:val="24"/>
          <w:szCs w:val="24"/>
        </w:rPr>
        <w:t>. В предлагаемом проекте увеличен о</w:t>
      </w:r>
      <w:r w:rsidR="00530EA4" w:rsidRPr="008B47B2">
        <w:rPr>
          <w:rFonts w:ascii="Times New Roman" w:hAnsi="Times New Roman" w:cs="Times New Roman"/>
          <w:sz w:val="24"/>
          <w:szCs w:val="24"/>
        </w:rPr>
        <w:t xml:space="preserve">бъем безвозмездных поступлений </w:t>
      </w:r>
      <w:r w:rsidR="00FF3526" w:rsidRPr="008B47B2">
        <w:rPr>
          <w:rFonts w:ascii="Times New Roman" w:hAnsi="Times New Roman" w:cs="Times New Roman"/>
          <w:sz w:val="24"/>
          <w:szCs w:val="24"/>
        </w:rPr>
        <w:t>на 36 313,5 тыс. рублей. С учетом вносимых изменений безвозмездные поступления в структуре доходов бюджета городского округа Лотошино на 2021 год соста</w:t>
      </w:r>
      <w:r w:rsidR="00C60495">
        <w:rPr>
          <w:rFonts w:ascii="Times New Roman" w:hAnsi="Times New Roman" w:cs="Times New Roman"/>
          <w:sz w:val="24"/>
          <w:szCs w:val="24"/>
        </w:rPr>
        <w:t>вят 70,8</w:t>
      </w:r>
      <w:r w:rsidR="008B47B2" w:rsidRPr="008B47B2">
        <w:rPr>
          <w:rFonts w:ascii="Times New Roman" w:hAnsi="Times New Roman" w:cs="Times New Roman"/>
          <w:sz w:val="24"/>
          <w:szCs w:val="24"/>
        </w:rPr>
        <w:t xml:space="preserve">% или </w:t>
      </w:r>
      <w:r w:rsidR="00C60495">
        <w:rPr>
          <w:rFonts w:ascii="Times New Roman" w:hAnsi="Times New Roman" w:cs="Times New Roman"/>
          <w:sz w:val="24"/>
          <w:szCs w:val="24"/>
        </w:rPr>
        <w:t>853 687,5</w:t>
      </w:r>
      <w:r w:rsidR="008B47B2" w:rsidRPr="008B47B2">
        <w:rPr>
          <w:rFonts w:ascii="Times New Roman" w:hAnsi="Times New Roman" w:cs="Times New Roman"/>
          <w:sz w:val="24"/>
          <w:szCs w:val="24"/>
        </w:rPr>
        <w:t xml:space="preserve"> тыс. рублей.</w:t>
      </w:r>
    </w:p>
    <w:p w:rsidR="008B47B2" w:rsidRDefault="00C60495" w:rsidP="00FF3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предлагаемом проекте увеличен о</w:t>
      </w:r>
      <w:r w:rsidR="008B47B2" w:rsidRPr="008B47B2">
        <w:rPr>
          <w:rFonts w:ascii="Times New Roman" w:hAnsi="Times New Roman" w:cs="Times New Roman"/>
          <w:sz w:val="24"/>
          <w:szCs w:val="24"/>
        </w:rPr>
        <w:t xml:space="preserve">бъем дотации бюджету городского округа Лотошино на 11,0% или на 33 962,0 тыс. рублей и составит 344 069,0 тыс. рублей. </w:t>
      </w:r>
    </w:p>
    <w:p w:rsidR="008B47B2" w:rsidRPr="008B47B2" w:rsidRDefault="008B47B2" w:rsidP="008B47B2">
      <w:pPr>
        <w:autoSpaceDE w:val="0"/>
        <w:autoSpaceDN w:val="0"/>
        <w:adjustRightInd w:val="0"/>
        <w:spacing w:after="100" w:afterAutospacing="1" w:line="240" w:lineRule="auto"/>
        <w:ind w:firstLine="709"/>
        <w:jc w:val="both"/>
        <w:rPr>
          <w:rFonts w:ascii="Times New Roman" w:hAnsi="Times New Roman"/>
          <w:sz w:val="24"/>
          <w:szCs w:val="24"/>
        </w:rPr>
      </w:pPr>
      <w:r w:rsidRPr="008B47B2">
        <w:rPr>
          <w:rFonts w:ascii="Times New Roman" w:hAnsi="Times New Roman"/>
          <w:sz w:val="24"/>
          <w:szCs w:val="24"/>
        </w:rPr>
        <w:t>Увеличен объем</w:t>
      </w:r>
      <w:r w:rsidRPr="008B47B2">
        <w:rPr>
          <w:rFonts w:ascii="Times New Roman" w:hAnsi="Times New Roman"/>
          <w:b/>
          <w:sz w:val="24"/>
          <w:szCs w:val="24"/>
        </w:rPr>
        <w:t xml:space="preserve"> </w:t>
      </w:r>
      <w:r w:rsidRPr="008B47B2">
        <w:rPr>
          <w:rFonts w:ascii="Times New Roman" w:hAnsi="Times New Roman"/>
          <w:sz w:val="24"/>
          <w:szCs w:val="24"/>
        </w:rPr>
        <w:t>«Субсидии бюджетам бюджетной системы Российской Федерации (межбюджетные субсидии)» на сумму</w:t>
      </w:r>
      <w:r w:rsidRPr="008B47B2">
        <w:rPr>
          <w:rFonts w:ascii="Times New Roman" w:hAnsi="Times New Roman"/>
          <w:b/>
          <w:sz w:val="24"/>
          <w:szCs w:val="24"/>
        </w:rPr>
        <w:t xml:space="preserve"> </w:t>
      </w:r>
      <w:r w:rsidRPr="00C60495">
        <w:rPr>
          <w:rFonts w:ascii="Times New Roman" w:hAnsi="Times New Roman"/>
          <w:sz w:val="24"/>
          <w:szCs w:val="24"/>
        </w:rPr>
        <w:t>2 351,5</w:t>
      </w:r>
      <w:r w:rsidRPr="00C60495">
        <w:rPr>
          <w:rFonts w:ascii="Times New Roman" w:hAnsi="Times New Roman"/>
          <w:bCs/>
          <w:sz w:val="24"/>
          <w:szCs w:val="24"/>
        </w:rPr>
        <w:t xml:space="preserve"> </w:t>
      </w:r>
      <w:r w:rsidRPr="00C60495">
        <w:rPr>
          <w:rFonts w:ascii="Times New Roman" w:hAnsi="Times New Roman"/>
          <w:sz w:val="24"/>
          <w:szCs w:val="24"/>
        </w:rPr>
        <w:t>тыс. руб.,</w:t>
      </w:r>
      <w:r w:rsidRPr="008B47B2">
        <w:rPr>
          <w:rFonts w:ascii="Times New Roman" w:hAnsi="Times New Roman"/>
          <w:sz w:val="24"/>
          <w:szCs w:val="24"/>
        </w:rPr>
        <w:t xml:space="preserve"> в то</w:t>
      </w:r>
      <w:r w:rsidR="00C60495">
        <w:rPr>
          <w:rFonts w:ascii="Times New Roman" w:hAnsi="Times New Roman"/>
          <w:sz w:val="24"/>
          <w:szCs w:val="24"/>
        </w:rPr>
        <w:t>м</w:t>
      </w:r>
      <w:r w:rsidRPr="008B47B2">
        <w:rPr>
          <w:rFonts w:ascii="Times New Roman" w:hAnsi="Times New Roman"/>
          <w:sz w:val="24"/>
          <w:szCs w:val="24"/>
        </w:rPr>
        <w:t xml:space="preserve"> числе:                                                                                                                                                     (в тыс. руб.)</w:t>
      </w:r>
    </w:p>
    <w:tbl>
      <w:tblPr>
        <w:tblW w:w="9214" w:type="dxa"/>
        <w:tblInd w:w="-5" w:type="dxa"/>
        <w:tblLayout w:type="fixed"/>
        <w:tblCellMar>
          <w:left w:w="0" w:type="dxa"/>
          <w:right w:w="0" w:type="dxa"/>
        </w:tblCellMar>
        <w:tblLook w:val="04A0"/>
      </w:tblPr>
      <w:tblGrid>
        <w:gridCol w:w="5670"/>
        <w:gridCol w:w="1134"/>
        <w:gridCol w:w="1418"/>
        <w:gridCol w:w="992"/>
      </w:tblGrid>
      <w:tr w:rsidR="008B47B2" w:rsidRPr="008B47B2" w:rsidTr="008B47B2">
        <w:trPr>
          <w:trHeight w:val="308"/>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Наименование доходного источника</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bCs/>
                <w:sz w:val="20"/>
                <w:szCs w:val="20"/>
              </w:rPr>
            </w:pPr>
            <w:r w:rsidRPr="008B47B2">
              <w:rPr>
                <w:rFonts w:ascii="Times New Roman" w:hAnsi="Times New Roman"/>
                <w:bCs/>
                <w:sz w:val="20"/>
                <w:szCs w:val="20"/>
              </w:rPr>
              <w:t>С учетом уточнения</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bCs/>
                <w:sz w:val="20"/>
                <w:szCs w:val="20"/>
              </w:rPr>
            </w:pPr>
            <w:r w:rsidRPr="008B47B2">
              <w:rPr>
                <w:rFonts w:ascii="Times New Roman" w:hAnsi="Times New Roman"/>
                <w:bCs/>
                <w:sz w:val="20"/>
                <w:szCs w:val="20"/>
              </w:rPr>
              <w:t>Действующая редакция</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bCs/>
                <w:sz w:val="20"/>
                <w:szCs w:val="20"/>
              </w:rPr>
            </w:pPr>
            <w:r w:rsidRPr="008B47B2">
              <w:rPr>
                <w:rFonts w:ascii="Times New Roman" w:hAnsi="Times New Roman"/>
                <w:bCs/>
                <w:sz w:val="20"/>
                <w:szCs w:val="20"/>
              </w:rPr>
              <w:t>Изменение</w:t>
            </w:r>
          </w:p>
        </w:tc>
      </w:tr>
      <w:tr w:rsidR="008B47B2" w:rsidRPr="008B47B2" w:rsidTr="008B47B2">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rPr>
                <w:rFonts w:ascii="Times New Roman" w:hAnsi="Times New Roman"/>
                <w:sz w:val="20"/>
                <w:szCs w:val="20"/>
              </w:rPr>
            </w:pPr>
            <w:r w:rsidRPr="008B47B2">
              <w:rPr>
                <w:rFonts w:ascii="Times New Roman" w:hAnsi="Times New Roman"/>
                <w:sz w:val="20"/>
                <w:szCs w:val="20"/>
              </w:rPr>
              <w:t>на поддержку отрасли культуры (в части поддержки лучших работников сельских учреждений культуры, лучших сельских учреждений культуры)</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99,0</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99,0</w:t>
            </w:r>
          </w:p>
        </w:tc>
      </w:tr>
      <w:tr w:rsidR="008B47B2" w:rsidRPr="008B47B2" w:rsidTr="008B47B2">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rPr>
                <w:rFonts w:ascii="Times New Roman" w:hAnsi="Times New Roman"/>
                <w:sz w:val="20"/>
                <w:szCs w:val="20"/>
              </w:rPr>
            </w:pPr>
            <w:r w:rsidRPr="008B47B2">
              <w:rPr>
                <w:rFonts w:ascii="Times New Roman" w:hAnsi="Times New Roman"/>
                <w:sz w:val="20"/>
                <w:szCs w:val="20"/>
              </w:rPr>
              <w:t>на реализацию программ формирования современной городской среды (Обустройство и установка детских игровых площадок на территории муниципальных образований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5 472,5</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5 500,0</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-27,5</w:t>
            </w:r>
          </w:p>
        </w:tc>
      </w:tr>
      <w:tr w:rsidR="008B47B2" w:rsidRPr="008B47B2" w:rsidTr="008B47B2">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rPr>
                <w:rFonts w:ascii="Times New Roman" w:hAnsi="Times New Roman"/>
                <w:sz w:val="20"/>
                <w:szCs w:val="20"/>
              </w:rPr>
            </w:pPr>
            <w:r w:rsidRPr="008B47B2">
              <w:rPr>
                <w:rFonts w:ascii="Times New Roman" w:hAnsi="Times New Roman"/>
                <w:sz w:val="20"/>
                <w:szCs w:val="20"/>
              </w:rPr>
              <w:t>на размещение общественных туалетов нестационарного типа на территориях общего пользования (территория парка культуры)</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2 280,0</w:t>
            </w:r>
          </w:p>
        </w:tc>
        <w:tc>
          <w:tcPr>
            <w:tcW w:w="1418"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vAlign w:val="center"/>
          </w:tcPr>
          <w:p w:rsidR="008B47B2" w:rsidRPr="008B47B2" w:rsidRDefault="008B47B2" w:rsidP="008B47B2">
            <w:pPr>
              <w:spacing w:after="100" w:afterAutospacing="1" w:line="240" w:lineRule="auto"/>
              <w:jc w:val="center"/>
              <w:rPr>
                <w:rFonts w:ascii="Times New Roman" w:hAnsi="Times New Roman"/>
                <w:sz w:val="20"/>
                <w:szCs w:val="20"/>
              </w:rPr>
            </w:pPr>
            <w:r w:rsidRPr="008B47B2">
              <w:rPr>
                <w:rFonts w:ascii="Times New Roman" w:hAnsi="Times New Roman"/>
                <w:sz w:val="20"/>
                <w:szCs w:val="20"/>
              </w:rPr>
              <w:t>2 280,0</w:t>
            </w:r>
          </w:p>
        </w:tc>
      </w:tr>
      <w:tr w:rsidR="00C60495" w:rsidRPr="008B47B2" w:rsidTr="00C60495">
        <w:trPr>
          <w:trHeight w:val="201"/>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C60495" w:rsidRPr="008B47B2" w:rsidRDefault="00C60495" w:rsidP="008B47B2">
            <w:pPr>
              <w:spacing w:after="100" w:afterAutospacing="1"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C60495" w:rsidRPr="008B47B2" w:rsidRDefault="00C60495" w:rsidP="008B47B2">
            <w:pPr>
              <w:spacing w:after="100" w:afterAutospacing="1" w:line="240" w:lineRule="auto"/>
              <w:jc w:val="center"/>
              <w:rPr>
                <w:rFonts w:ascii="Times New Roman" w:hAnsi="Times New Roman"/>
                <w:sz w:val="20"/>
                <w:szCs w:val="20"/>
              </w:rPr>
            </w:pPr>
            <w:r>
              <w:rPr>
                <w:rFonts w:ascii="Times New Roman" w:hAnsi="Times New Roman"/>
                <w:sz w:val="20"/>
                <w:szCs w:val="20"/>
              </w:rPr>
              <w:t>7 851,5</w:t>
            </w:r>
          </w:p>
        </w:tc>
        <w:tc>
          <w:tcPr>
            <w:tcW w:w="1418" w:type="dxa"/>
            <w:tcBorders>
              <w:top w:val="single" w:sz="4" w:space="0" w:color="auto"/>
              <w:left w:val="nil"/>
              <w:bottom w:val="single" w:sz="4" w:space="0" w:color="auto"/>
              <w:right w:val="single" w:sz="4" w:space="0" w:color="auto"/>
            </w:tcBorders>
            <w:vAlign w:val="center"/>
          </w:tcPr>
          <w:p w:rsidR="00C60495" w:rsidRPr="008B47B2" w:rsidRDefault="00C60495" w:rsidP="008B47B2">
            <w:pPr>
              <w:spacing w:after="100" w:afterAutospacing="1" w:line="240" w:lineRule="auto"/>
              <w:jc w:val="center"/>
              <w:rPr>
                <w:rFonts w:ascii="Times New Roman" w:hAnsi="Times New Roman"/>
                <w:sz w:val="20"/>
                <w:szCs w:val="20"/>
              </w:rPr>
            </w:pPr>
            <w:r>
              <w:rPr>
                <w:rFonts w:ascii="Times New Roman" w:hAnsi="Times New Roman"/>
                <w:sz w:val="20"/>
                <w:szCs w:val="20"/>
              </w:rPr>
              <w:t>5 500,0</w:t>
            </w:r>
          </w:p>
        </w:tc>
        <w:tc>
          <w:tcPr>
            <w:tcW w:w="992" w:type="dxa"/>
            <w:tcBorders>
              <w:top w:val="single" w:sz="4" w:space="0" w:color="auto"/>
              <w:left w:val="nil"/>
              <w:bottom w:val="single" w:sz="4" w:space="0" w:color="auto"/>
              <w:right w:val="single" w:sz="4" w:space="0" w:color="auto"/>
            </w:tcBorders>
            <w:vAlign w:val="center"/>
          </w:tcPr>
          <w:p w:rsidR="00C60495" w:rsidRPr="008B47B2" w:rsidRDefault="00C60495" w:rsidP="008B47B2">
            <w:pPr>
              <w:spacing w:after="100" w:afterAutospacing="1" w:line="240" w:lineRule="auto"/>
              <w:jc w:val="center"/>
              <w:rPr>
                <w:rFonts w:ascii="Times New Roman" w:hAnsi="Times New Roman"/>
                <w:sz w:val="20"/>
                <w:szCs w:val="20"/>
              </w:rPr>
            </w:pPr>
            <w:r>
              <w:rPr>
                <w:rFonts w:ascii="Times New Roman" w:hAnsi="Times New Roman"/>
                <w:sz w:val="20"/>
                <w:szCs w:val="20"/>
              </w:rPr>
              <w:t xml:space="preserve"> 2 351,5</w:t>
            </w:r>
          </w:p>
        </w:tc>
      </w:tr>
    </w:tbl>
    <w:p w:rsidR="008B47B2" w:rsidRPr="008B47B2" w:rsidRDefault="008B47B2" w:rsidP="00FF3526">
      <w:pPr>
        <w:spacing w:after="0" w:line="240" w:lineRule="auto"/>
        <w:ind w:firstLine="709"/>
        <w:jc w:val="both"/>
        <w:rPr>
          <w:rFonts w:ascii="Times New Roman" w:hAnsi="Times New Roman" w:cs="Times New Roman"/>
          <w:sz w:val="24"/>
          <w:szCs w:val="24"/>
        </w:rPr>
      </w:pPr>
    </w:p>
    <w:p w:rsidR="00B765BB" w:rsidRPr="008B47B2" w:rsidRDefault="00B765BB" w:rsidP="00B765BB">
      <w:pPr>
        <w:tabs>
          <w:tab w:val="left" w:pos="567"/>
          <w:tab w:val="left" w:pos="908"/>
        </w:tabs>
        <w:autoSpaceDE w:val="0"/>
        <w:autoSpaceDN w:val="0"/>
        <w:adjustRightInd w:val="0"/>
        <w:spacing w:after="0" w:line="240" w:lineRule="auto"/>
        <w:ind w:firstLine="709"/>
        <w:jc w:val="both"/>
        <w:rPr>
          <w:rFonts w:ascii="Times New Roman" w:hAnsi="Times New Roman" w:cs="Times New Roman"/>
          <w:sz w:val="24"/>
          <w:szCs w:val="24"/>
        </w:rPr>
      </w:pPr>
      <w:r w:rsidRPr="008B47B2">
        <w:rPr>
          <w:rFonts w:ascii="Times New Roman" w:hAnsi="Times New Roman" w:cs="Times New Roman"/>
          <w:sz w:val="24"/>
          <w:szCs w:val="24"/>
        </w:rPr>
        <w:t>С учетом вносимых изменений безвозмездные поступления бюджета городского округа составят</w:t>
      </w:r>
      <w:r w:rsidR="00C60495">
        <w:rPr>
          <w:rFonts w:ascii="Times New Roman" w:hAnsi="Times New Roman" w:cs="Times New Roman"/>
          <w:sz w:val="24"/>
          <w:szCs w:val="24"/>
        </w:rPr>
        <w:t xml:space="preserve"> (в тыс. руб.)</w:t>
      </w:r>
      <w:r w:rsidRPr="008B47B2">
        <w:rPr>
          <w:rFonts w:ascii="Times New Roman" w:hAnsi="Times New Roman" w:cs="Times New Roman"/>
          <w:sz w:val="24"/>
          <w:szCs w:val="24"/>
        </w:rPr>
        <w:t>:</w:t>
      </w:r>
    </w:p>
    <w:p w:rsidR="00B765BB" w:rsidRPr="008B47B2" w:rsidRDefault="00B765BB" w:rsidP="00B765BB">
      <w:pPr>
        <w:tabs>
          <w:tab w:val="left" w:pos="567"/>
          <w:tab w:val="left" w:pos="908"/>
        </w:tabs>
        <w:autoSpaceDE w:val="0"/>
        <w:autoSpaceDN w:val="0"/>
        <w:adjustRightInd w:val="0"/>
        <w:spacing w:after="0" w:line="240" w:lineRule="auto"/>
        <w:ind w:firstLine="709"/>
        <w:jc w:val="both"/>
        <w:rPr>
          <w:rFonts w:ascii="Times New Roman" w:hAnsi="Times New Roman" w:cs="Times New Roman"/>
          <w:sz w:val="24"/>
          <w:szCs w:val="24"/>
        </w:rPr>
      </w:pPr>
    </w:p>
    <w:tbl>
      <w:tblPr>
        <w:tblW w:w="9371" w:type="dxa"/>
        <w:tblInd w:w="93" w:type="dxa"/>
        <w:tblLook w:val="04A0"/>
      </w:tblPr>
      <w:tblGrid>
        <w:gridCol w:w="7528"/>
        <w:gridCol w:w="1843"/>
      </w:tblGrid>
      <w:tr w:rsidR="008B47B2" w:rsidRPr="008B47B2" w:rsidTr="00B765BB">
        <w:trPr>
          <w:trHeight w:val="371"/>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65BB" w:rsidRPr="008B47B2" w:rsidRDefault="008B47B2" w:rsidP="00FE5414">
            <w:pPr>
              <w:spacing w:after="0" w:line="240" w:lineRule="auto"/>
              <w:jc w:val="center"/>
              <w:rPr>
                <w:rFonts w:ascii="Times New Roman" w:hAnsi="Times New Roman"/>
                <w:sz w:val="20"/>
                <w:szCs w:val="20"/>
              </w:rPr>
            </w:pPr>
            <w:r w:rsidRPr="008B47B2">
              <w:rPr>
                <w:rFonts w:ascii="Times New Roman" w:hAnsi="Times New Roman"/>
                <w:sz w:val="20"/>
                <w:szCs w:val="20"/>
              </w:rPr>
              <w:t>344 069,0</w:t>
            </w:r>
          </w:p>
        </w:tc>
      </w:tr>
      <w:tr w:rsidR="008B47B2" w:rsidRPr="008B47B2" w:rsidTr="00D84513">
        <w:trPr>
          <w:trHeight w:val="561"/>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8B47B2" w:rsidP="00866F14">
            <w:pPr>
              <w:spacing w:after="0" w:line="240" w:lineRule="auto"/>
              <w:jc w:val="center"/>
              <w:rPr>
                <w:rFonts w:ascii="Times New Roman" w:hAnsi="Times New Roman"/>
                <w:sz w:val="20"/>
                <w:szCs w:val="20"/>
              </w:rPr>
            </w:pPr>
            <w:r w:rsidRPr="008B47B2">
              <w:rPr>
                <w:rFonts w:ascii="Times New Roman" w:hAnsi="Times New Roman"/>
                <w:sz w:val="20"/>
                <w:szCs w:val="20"/>
              </w:rPr>
              <w:t>217 913,4</w:t>
            </w:r>
          </w:p>
        </w:tc>
      </w:tr>
      <w:tr w:rsidR="008B47B2" w:rsidRPr="008B47B2" w:rsidTr="00D84513">
        <w:trPr>
          <w:trHeight w:val="257"/>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D84513" w:rsidP="00FE5414">
            <w:pPr>
              <w:spacing w:after="0" w:line="240" w:lineRule="auto"/>
              <w:jc w:val="center"/>
              <w:rPr>
                <w:rFonts w:ascii="Times New Roman" w:hAnsi="Times New Roman"/>
                <w:sz w:val="20"/>
                <w:szCs w:val="20"/>
              </w:rPr>
            </w:pPr>
            <w:r w:rsidRPr="008B47B2">
              <w:rPr>
                <w:rFonts w:ascii="Times New Roman" w:hAnsi="Times New Roman"/>
                <w:sz w:val="20"/>
                <w:szCs w:val="20"/>
              </w:rPr>
              <w:t>290 638,0</w:t>
            </w:r>
          </w:p>
        </w:tc>
      </w:tr>
      <w:tr w:rsidR="008B47B2" w:rsidRPr="008B47B2" w:rsidTr="00D84513">
        <w:trPr>
          <w:trHeight w:val="28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D84513" w:rsidP="00FE5414">
            <w:pPr>
              <w:spacing w:after="0" w:line="240" w:lineRule="auto"/>
              <w:jc w:val="center"/>
              <w:rPr>
                <w:rFonts w:ascii="Times New Roman" w:hAnsi="Times New Roman"/>
                <w:sz w:val="20"/>
                <w:szCs w:val="20"/>
              </w:rPr>
            </w:pPr>
            <w:r w:rsidRPr="008B47B2">
              <w:rPr>
                <w:rFonts w:ascii="Times New Roman" w:hAnsi="Times New Roman"/>
                <w:sz w:val="20"/>
                <w:szCs w:val="20"/>
              </w:rPr>
              <w:t>1 066,7</w:t>
            </w:r>
          </w:p>
        </w:tc>
      </w:tr>
      <w:tr w:rsidR="008B47B2" w:rsidRPr="008B47B2" w:rsidTr="00D84513">
        <w:trPr>
          <w:trHeight w:val="28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A68A9" w:rsidRPr="008B47B2" w:rsidRDefault="003A68A9" w:rsidP="00FE5414">
            <w:pPr>
              <w:spacing w:after="0" w:line="240" w:lineRule="auto"/>
              <w:rPr>
                <w:rFonts w:ascii="Times New Roman" w:hAnsi="Times New Roman"/>
                <w:sz w:val="20"/>
                <w:szCs w:val="20"/>
              </w:rPr>
            </w:pPr>
            <w:r w:rsidRPr="008B47B2">
              <w:rPr>
                <w:rFonts w:ascii="Times New Roman" w:hAnsi="Times New Roman"/>
                <w:sz w:val="20"/>
                <w:szCs w:val="20"/>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tcPr>
          <w:p w:rsidR="003A68A9" w:rsidRPr="008B47B2" w:rsidRDefault="00D84513" w:rsidP="00FE5414">
            <w:pPr>
              <w:spacing w:after="0" w:line="240" w:lineRule="auto"/>
              <w:jc w:val="center"/>
              <w:rPr>
                <w:rFonts w:ascii="Times New Roman" w:hAnsi="Times New Roman"/>
                <w:sz w:val="20"/>
                <w:szCs w:val="20"/>
              </w:rPr>
            </w:pPr>
            <w:r w:rsidRPr="008B47B2">
              <w:rPr>
                <w:rFonts w:ascii="Times New Roman" w:hAnsi="Times New Roman"/>
                <w:sz w:val="20"/>
                <w:szCs w:val="20"/>
              </w:rPr>
              <w:t>2 122,2</w:t>
            </w:r>
          </w:p>
        </w:tc>
      </w:tr>
      <w:tr w:rsidR="008B47B2" w:rsidRPr="008B47B2" w:rsidTr="00D84513">
        <w:trPr>
          <w:trHeight w:val="55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B765BB" w:rsidRPr="008B47B2" w:rsidRDefault="00B765BB" w:rsidP="00FE5414">
            <w:pPr>
              <w:spacing w:after="0" w:line="240" w:lineRule="auto"/>
              <w:rPr>
                <w:rFonts w:ascii="Times New Roman" w:hAnsi="Times New Roman"/>
                <w:sz w:val="20"/>
                <w:szCs w:val="20"/>
              </w:rPr>
            </w:pPr>
            <w:r w:rsidRPr="008B47B2">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tcBorders>
              <w:top w:val="nil"/>
              <w:left w:val="nil"/>
              <w:bottom w:val="single" w:sz="4" w:space="0" w:color="auto"/>
              <w:right w:val="single" w:sz="4" w:space="0" w:color="auto"/>
            </w:tcBorders>
            <w:shd w:val="clear" w:color="auto" w:fill="auto"/>
            <w:vAlign w:val="center"/>
          </w:tcPr>
          <w:p w:rsidR="00B765BB" w:rsidRPr="008B47B2" w:rsidRDefault="00D84513" w:rsidP="003A68A9">
            <w:pPr>
              <w:spacing w:after="0" w:line="240" w:lineRule="auto"/>
              <w:jc w:val="center"/>
              <w:rPr>
                <w:rFonts w:ascii="Times New Roman" w:hAnsi="Times New Roman"/>
                <w:sz w:val="20"/>
                <w:szCs w:val="20"/>
              </w:rPr>
            </w:pPr>
            <w:r w:rsidRPr="008B47B2">
              <w:rPr>
                <w:rFonts w:ascii="Times New Roman" w:hAnsi="Times New Roman"/>
                <w:sz w:val="20"/>
                <w:szCs w:val="20"/>
              </w:rPr>
              <w:t>-10 008,7</w:t>
            </w:r>
          </w:p>
        </w:tc>
      </w:tr>
      <w:tr w:rsidR="008B47B2" w:rsidRPr="008B47B2" w:rsidTr="00D84513">
        <w:trPr>
          <w:trHeight w:val="419"/>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5BB" w:rsidRPr="008B47B2" w:rsidRDefault="00B765BB" w:rsidP="00B765BB">
            <w:pPr>
              <w:spacing w:after="0" w:line="240" w:lineRule="auto"/>
              <w:rPr>
                <w:rFonts w:ascii="Times New Roman" w:hAnsi="Times New Roman"/>
                <w:b/>
                <w:bCs/>
                <w:sz w:val="20"/>
                <w:szCs w:val="20"/>
              </w:rPr>
            </w:pPr>
            <w:r w:rsidRPr="008B47B2">
              <w:rPr>
                <w:rFonts w:ascii="Times New Roman" w:hAnsi="Times New Roman"/>
                <w:b/>
                <w:bCs/>
                <w:sz w:val="20"/>
                <w:szCs w:val="20"/>
              </w:rPr>
              <w:t xml:space="preserve">Безвозмездные поступления      ВСЕГО                                                                             </w:t>
            </w:r>
          </w:p>
        </w:tc>
        <w:tc>
          <w:tcPr>
            <w:tcW w:w="1843" w:type="dxa"/>
            <w:tcBorders>
              <w:top w:val="single" w:sz="4" w:space="0" w:color="auto"/>
              <w:left w:val="nil"/>
              <w:bottom w:val="single" w:sz="4" w:space="0" w:color="auto"/>
              <w:right w:val="single" w:sz="4" w:space="0" w:color="auto"/>
            </w:tcBorders>
            <w:shd w:val="clear" w:color="auto" w:fill="auto"/>
            <w:vAlign w:val="center"/>
          </w:tcPr>
          <w:p w:rsidR="00B765BB" w:rsidRPr="008B47B2" w:rsidRDefault="008B47B2" w:rsidP="003A68A9">
            <w:pPr>
              <w:spacing w:after="0" w:line="240" w:lineRule="auto"/>
              <w:jc w:val="center"/>
              <w:rPr>
                <w:rFonts w:ascii="Times New Roman" w:hAnsi="Times New Roman"/>
                <w:b/>
                <w:bCs/>
                <w:sz w:val="20"/>
                <w:szCs w:val="20"/>
              </w:rPr>
            </w:pPr>
            <w:r w:rsidRPr="008B47B2">
              <w:rPr>
                <w:rFonts w:ascii="Times New Roman" w:hAnsi="Times New Roman"/>
                <w:b/>
                <w:bCs/>
                <w:sz w:val="20"/>
                <w:szCs w:val="20"/>
              </w:rPr>
              <w:t>845 800,6</w:t>
            </w:r>
          </w:p>
        </w:tc>
      </w:tr>
    </w:tbl>
    <w:p w:rsidR="003A68A9" w:rsidRPr="00C50AE2" w:rsidRDefault="003A68A9" w:rsidP="00460DAD">
      <w:pPr>
        <w:tabs>
          <w:tab w:val="left" w:pos="6660"/>
        </w:tabs>
        <w:spacing w:after="0" w:line="240" w:lineRule="auto"/>
        <w:ind w:firstLine="709"/>
        <w:jc w:val="both"/>
        <w:rPr>
          <w:rFonts w:ascii="Times New Roman" w:hAnsi="Times New Roman"/>
          <w:color w:val="FF0000"/>
          <w:sz w:val="24"/>
          <w:szCs w:val="24"/>
        </w:rPr>
      </w:pPr>
    </w:p>
    <w:p w:rsidR="00743BCF" w:rsidRPr="00C04188" w:rsidRDefault="008B47B2" w:rsidP="00743BCF">
      <w:pPr>
        <w:tabs>
          <w:tab w:val="left" w:pos="6660"/>
        </w:tabs>
        <w:spacing w:after="0" w:line="240" w:lineRule="auto"/>
        <w:ind w:firstLine="709"/>
        <w:jc w:val="both"/>
        <w:rPr>
          <w:rFonts w:ascii="Times New Roman" w:hAnsi="Times New Roman"/>
          <w:b/>
          <w:sz w:val="24"/>
          <w:szCs w:val="24"/>
        </w:rPr>
      </w:pPr>
      <w:r w:rsidRPr="008B47B2">
        <w:rPr>
          <w:rFonts w:ascii="Times New Roman" w:hAnsi="Times New Roman"/>
          <w:sz w:val="24"/>
          <w:szCs w:val="24"/>
        </w:rPr>
        <w:t>3.2</w:t>
      </w:r>
      <w:r w:rsidR="00743BCF" w:rsidRPr="008B47B2">
        <w:rPr>
          <w:rFonts w:ascii="Times New Roman" w:hAnsi="Times New Roman"/>
          <w:sz w:val="24"/>
          <w:szCs w:val="24"/>
        </w:rPr>
        <w:t xml:space="preserve">. Проектом решения доходную часть бюджета </w:t>
      </w:r>
      <w:r w:rsidR="00743BCF" w:rsidRPr="008B47B2">
        <w:rPr>
          <w:rFonts w:ascii="Times New Roman" w:hAnsi="Times New Roman"/>
          <w:b/>
          <w:sz w:val="24"/>
          <w:szCs w:val="24"/>
        </w:rPr>
        <w:t>на 2022 год</w:t>
      </w:r>
      <w:r w:rsidR="00743BCF" w:rsidRPr="008B47B2">
        <w:rPr>
          <w:rFonts w:ascii="Times New Roman" w:hAnsi="Times New Roman"/>
          <w:sz w:val="24"/>
          <w:szCs w:val="24"/>
        </w:rPr>
        <w:t xml:space="preserve"> предлагается утвердить в объеме </w:t>
      </w:r>
      <w:r w:rsidRPr="008B47B2">
        <w:rPr>
          <w:rFonts w:ascii="Times New Roman" w:hAnsi="Times New Roman"/>
          <w:sz w:val="24"/>
          <w:szCs w:val="24"/>
        </w:rPr>
        <w:t>1 278 294,2</w:t>
      </w:r>
      <w:r w:rsidR="00FC5B0E">
        <w:rPr>
          <w:rFonts w:ascii="Times New Roman" w:hAnsi="Times New Roman"/>
          <w:sz w:val="24"/>
          <w:szCs w:val="24"/>
        </w:rPr>
        <w:t xml:space="preserve"> тыс. рублей.</w:t>
      </w:r>
      <w:r w:rsidR="00743BCF" w:rsidRPr="008B47B2">
        <w:rPr>
          <w:rFonts w:ascii="Times New Roman" w:hAnsi="Times New Roman"/>
          <w:sz w:val="24"/>
          <w:szCs w:val="24"/>
        </w:rPr>
        <w:t xml:space="preserve"> </w:t>
      </w:r>
      <w:r w:rsidR="00FC5B0E">
        <w:rPr>
          <w:rFonts w:ascii="Times New Roman" w:hAnsi="Times New Roman"/>
          <w:sz w:val="24"/>
          <w:szCs w:val="24"/>
        </w:rPr>
        <w:t>Доходы бюджета увеличены</w:t>
      </w:r>
      <w:r w:rsidR="00743BCF" w:rsidRPr="008B47B2">
        <w:rPr>
          <w:rFonts w:ascii="Times New Roman" w:hAnsi="Times New Roman"/>
          <w:sz w:val="24"/>
          <w:szCs w:val="24"/>
        </w:rPr>
        <w:t xml:space="preserve">  на </w:t>
      </w:r>
      <w:r w:rsidRPr="008B47B2">
        <w:rPr>
          <w:rFonts w:ascii="Times New Roman" w:hAnsi="Times New Roman"/>
          <w:sz w:val="24"/>
          <w:szCs w:val="24"/>
        </w:rPr>
        <w:t>198 899,5</w:t>
      </w:r>
      <w:r w:rsidR="00743BCF" w:rsidRPr="008B47B2">
        <w:rPr>
          <w:rFonts w:ascii="Times New Roman" w:hAnsi="Times New Roman"/>
          <w:sz w:val="24"/>
          <w:szCs w:val="24"/>
        </w:rPr>
        <w:t xml:space="preserve"> тыс. руб. или на </w:t>
      </w:r>
      <w:r w:rsidRPr="008B47B2">
        <w:rPr>
          <w:rFonts w:ascii="Times New Roman" w:hAnsi="Times New Roman"/>
          <w:sz w:val="24"/>
          <w:szCs w:val="24"/>
        </w:rPr>
        <w:t>18,4</w:t>
      </w:r>
      <w:r w:rsidR="00743BCF" w:rsidRPr="008B47B2">
        <w:rPr>
          <w:rFonts w:ascii="Times New Roman" w:hAnsi="Times New Roman"/>
          <w:sz w:val="24"/>
          <w:szCs w:val="24"/>
        </w:rPr>
        <w:t xml:space="preserve">% по сравнению с объёмом доходов, предусмотренным бюджетом округа на 2021 год в действующей редакции </w:t>
      </w:r>
      <w:r w:rsidR="00743BCF" w:rsidRPr="00C04188">
        <w:rPr>
          <w:rFonts w:ascii="Times New Roman" w:hAnsi="Times New Roman"/>
          <w:b/>
          <w:sz w:val="24"/>
          <w:szCs w:val="24"/>
        </w:rPr>
        <w:t>(</w:t>
      </w:r>
      <w:r w:rsidRPr="00C04188">
        <w:rPr>
          <w:rFonts w:ascii="Times New Roman" w:hAnsi="Times New Roman"/>
          <w:b/>
          <w:bCs/>
          <w:sz w:val="24"/>
          <w:szCs w:val="24"/>
        </w:rPr>
        <w:t>1 079 394,7</w:t>
      </w:r>
      <w:r w:rsidR="00743BCF" w:rsidRPr="00C04188">
        <w:rPr>
          <w:rFonts w:ascii="Times New Roman" w:hAnsi="Times New Roman"/>
          <w:b/>
          <w:bCs/>
          <w:sz w:val="24"/>
          <w:szCs w:val="24"/>
        </w:rPr>
        <w:t xml:space="preserve"> </w:t>
      </w:r>
      <w:r w:rsidR="00743BCF" w:rsidRPr="00C04188">
        <w:rPr>
          <w:rFonts w:ascii="Times New Roman" w:hAnsi="Times New Roman"/>
          <w:b/>
          <w:sz w:val="24"/>
          <w:szCs w:val="24"/>
        </w:rPr>
        <w:t xml:space="preserve">тыс.  руб.). </w:t>
      </w:r>
    </w:p>
    <w:p w:rsidR="00E0282F" w:rsidRPr="00E0282F" w:rsidRDefault="00FC5B0E" w:rsidP="00E0282F">
      <w:pPr>
        <w:pStyle w:val="2"/>
        <w:shd w:val="clear" w:color="auto" w:fill="auto"/>
        <w:tabs>
          <w:tab w:val="left" w:pos="908"/>
        </w:tabs>
        <w:spacing w:line="240" w:lineRule="auto"/>
        <w:ind w:firstLine="709"/>
        <w:jc w:val="both"/>
      </w:pPr>
      <w:r>
        <w:rPr>
          <w:sz w:val="24"/>
          <w:szCs w:val="24"/>
        </w:rPr>
        <w:t>Увеличен о</w:t>
      </w:r>
      <w:r w:rsidR="00743BCF" w:rsidRPr="00E0282F">
        <w:rPr>
          <w:sz w:val="24"/>
          <w:szCs w:val="24"/>
        </w:rPr>
        <w:t xml:space="preserve">бъем безвозмездных поступлений в 2022 году на </w:t>
      </w:r>
      <w:r w:rsidR="008B47B2" w:rsidRPr="00E0282F">
        <w:rPr>
          <w:sz w:val="24"/>
          <w:szCs w:val="24"/>
        </w:rPr>
        <w:t>198 899,5</w:t>
      </w:r>
      <w:r w:rsidR="00743BCF" w:rsidRPr="00E0282F">
        <w:rPr>
          <w:sz w:val="24"/>
          <w:szCs w:val="24"/>
        </w:rPr>
        <w:t xml:space="preserve"> тыс. рублей, </w:t>
      </w:r>
      <w:r w:rsidR="008B47B2" w:rsidRPr="00E0282F">
        <w:rPr>
          <w:sz w:val="24"/>
          <w:szCs w:val="24"/>
        </w:rPr>
        <w:t xml:space="preserve">в том числе </w:t>
      </w:r>
      <w:r w:rsidR="00743BCF" w:rsidRPr="00E0282F">
        <w:rPr>
          <w:sz w:val="24"/>
          <w:szCs w:val="24"/>
        </w:rPr>
        <w:t>за счет</w:t>
      </w:r>
      <w:r w:rsidR="00E0282F" w:rsidRPr="00E0282F">
        <w:rPr>
          <w:sz w:val="24"/>
          <w:szCs w:val="24"/>
        </w:rPr>
        <w:t xml:space="preserve"> корректировки объема «Субсидии бюджетам бюджетной системы Российской Федерации (межбюджетные субсидии)» на сумму</w:t>
      </w:r>
      <w:r w:rsidR="00E0282F" w:rsidRPr="00E0282F">
        <w:rPr>
          <w:b/>
          <w:sz w:val="24"/>
          <w:szCs w:val="24"/>
        </w:rPr>
        <w:t xml:space="preserve"> </w:t>
      </w:r>
      <w:r w:rsidR="00E0282F" w:rsidRPr="00C04188">
        <w:rPr>
          <w:sz w:val="24"/>
          <w:szCs w:val="24"/>
        </w:rPr>
        <w:t>198 899,5</w:t>
      </w:r>
      <w:r w:rsidR="00E0282F" w:rsidRPr="00C04188">
        <w:rPr>
          <w:bCs/>
          <w:sz w:val="20"/>
          <w:szCs w:val="20"/>
        </w:rPr>
        <w:t xml:space="preserve"> </w:t>
      </w:r>
      <w:r w:rsidR="00E0282F" w:rsidRPr="00C04188">
        <w:rPr>
          <w:sz w:val="24"/>
          <w:szCs w:val="24"/>
        </w:rPr>
        <w:t>тыс. руб.</w:t>
      </w:r>
      <w:r w:rsidR="00E0282F" w:rsidRPr="00C04188">
        <w:t>,</w:t>
      </w:r>
      <w:r w:rsidR="00E0282F" w:rsidRPr="00E0282F">
        <w:t xml:space="preserve"> в то числе:</w:t>
      </w:r>
    </w:p>
    <w:p w:rsidR="00E0282F" w:rsidRPr="00D70089" w:rsidRDefault="00E0282F" w:rsidP="00E0282F">
      <w:pPr>
        <w:autoSpaceDE w:val="0"/>
        <w:autoSpaceDN w:val="0"/>
        <w:adjustRightInd w:val="0"/>
        <w:spacing w:after="0" w:line="240" w:lineRule="auto"/>
        <w:jc w:val="both"/>
        <w:rPr>
          <w:rFonts w:ascii="Times New Roman" w:hAnsi="Times New Roman"/>
        </w:rPr>
      </w:pPr>
      <w:r w:rsidRPr="00D70089">
        <w:rPr>
          <w:rFonts w:ascii="Times New Roman" w:hAnsi="Times New Roman"/>
        </w:rPr>
        <w:t xml:space="preserve">                                                                                                                                                     (в тыс. руб.)</w:t>
      </w:r>
    </w:p>
    <w:tbl>
      <w:tblPr>
        <w:tblW w:w="9498" w:type="dxa"/>
        <w:tblInd w:w="-5" w:type="dxa"/>
        <w:tblLayout w:type="fixed"/>
        <w:tblCellMar>
          <w:left w:w="0" w:type="dxa"/>
          <w:right w:w="0" w:type="dxa"/>
        </w:tblCellMar>
        <w:tblLook w:val="04A0"/>
      </w:tblPr>
      <w:tblGrid>
        <w:gridCol w:w="5670"/>
        <w:gridCol w:w="1276"/>
        <w:gridCol w:w="1276"/>
        <w:gridCol w:w="1276"/>
      </w:tblGrid>
      <w:tr w:rsidR="00E0282F" w:rsidRPr="00E0282F" w:rsidTr="00E0282F">
        <w:trPr>
          <w:trHeight w:val="308"/>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sz w:val="20"/>
                <w:szCs w:val="20"/>
              </w:rPr>
            </w:pPr>
            <w:r w:rsidRPr="00E0282F">
              <w:rPr>
                <w:rFonts w:ascii="Times New Roman" w:hAnsi="Times New Roman"/>
                <w:sz w:val="20"/>
                <w:szCs w:val="20"/>
              </w:rPr>
              <w:t>Наименование доходного источника</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bCs/>
                <w:sz w:val="20"/>
                <w:szCs w:val="20"/>
              </w:rPr>
            </w:pPr>
            <w:r w:rsidRPr="00E0282F">
              <w:rPr>
                <w:rFonts w:ascii="Times New Roman" w:hAnsi="Times New Roman"/>
                <w:bCs/>
                <w:sz w:val="20"/>
                <w:szCs w:val="20"/>
              </w:rPr>
              <w:t>С учетом уточнения</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sz w:val="20"/>
                <w:szCs w:val="20"/>
              </w:rPr>
            </w:pPr>
            <w:r w:rsidRPr="00E0282F">
              <w:rPr>
                <w:rFonts w:ascii="Times New Roman" w:hAnsi="Times New Roman"/>
                <w:bCs/>
                <w:sz w:val="20"/>
                <w:szCs w:val="20"/>
              </w:rPr>
              <w:t>Действующая редакция</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sz w:val="20"/>
                <w:szCs w:val="20"/>
              </w:rPr>
            </w:pPr>
            <w:r w:rsidRPr="00E0282F">
              <w:rPr>
                <w:rFonts w:ascii="Times New Roman" w:hAnsi="Times New Roman"/>
                <w:bCs/>
                <w:sz w:val="20"/>
                <w:szCs w:val="20"/>
              </w:rPr>
              <w:t>Изменение</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6 460,9</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7 107,4</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-646,5</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5 968,0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5 677,0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291,0</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lastRenderedPageBreak/>
              <w:t>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38 613,0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42 546,0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-3 933,0</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проведение работ по капитальному ремонту зданий региональных (муниципальных)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188 137,0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188 137,0</w:t>
            </w:r>
          </w:p>
        </w:tc>
      </w:tr>
      <w:tr w:rsidR="00E0282F" w:rsidRPr="00E0282F" w:rsidTr="00E0282F">
        <w:trPr>
          <w:trHeight w:val="60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rPr>
                <w:rFonts w:ascii="Times New Roman" w:hAnsi="Times New Roman"/>
                <w:sz w:val="20"/>
                <w:szCs w:val="20"/>
              </w:rPr>
            </w:pPr>
            <w:r w:rsidRPr="00E0282F">
              <w:rPr>
                <w:rFonts w:ascii="Times New Roman" w:hAnsi="Times New Roman"/>
                <w:sz w:val="20"/>
                <w:szCs w:val="20"/>
              </w:rPr>
              <w:t>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15 051,0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color w:val="000000"/>
                <w:sz w:val="20"/>
                <w:szCs w:val="20"/>
              </w:rPr>
            </w:pPr>
            <w:r w:rsidRPr="00E0282F">
              <w:rPr>
                <w:rFonts w:ascii="Times New Roman" w:hAnsi="Times New Roman"/>
                <w:color w:val="000000"/>
                <w:sz w:val="20"/>
                <w:szCs w:val="20"/>
              </w:rPr>
              <w:t>0</w:t>
            </w:r>
          </w:p>
        </w:tc>
        <w:tc>
          <w:tcPr>
            <w:tcW w:w="1276" w:type="dxa"/>
            <w:tcBorders>
              <w:top w:val="single" w:sz="4" w:space="0" w:color="auto"/>
              <w:left w:val="nil"/>
              <w:bottom w:val="single" w:sz="4" w:space="0" w:color="auto"/>
              <w:right w:val="single" w:sz="4" w:space="0" w:color="auto"/>
            </w:tcBorders>
            <w:vAlign w:val="center"/>
          </w:tcPr>
          <w:p w:rsidR="00E0282F" w:rsidRPr="00E0282F" w:rsidRDefault="00E0282F" w:rsidP="00E0282F">
            <w:pPr>
              <w:spacing w:after="0" w:line="240" w:lineRule="auto"/>
              <w:jc w:val="center"/>
              <w:rPr>
                <w:rFonts w:ascii="Times New Roman" w:hAnsi="Times New Roman"/>
                <w:bCs/>
                <w:color w:val="000000"/>
                <w:sz w:val="20"/>
                <w:szCs w:val="20"/>
              </w:rPr>
            </w:pPr>
            <w:r w:rsidRPr="00E0282F">
              <w:rPr>
                <w:rFonts w:ascii="Times New Roman" w:hAnsi="Times New Roman"/>
                <w:bCs/>
                <w:color w:val="000000"/>
                <w:sz w:val="20"/>
                <w:szCs w:val="20"/>
              </w:rPr>
              <w:t>15 051,0</w:t>
            </w:r>
          </w:p>
        </w:tc>
      </w:tr>
      <w:tr w:rsidR="00C04188" w:rsidRPr="00E0282F" w:rsidTr="00C04188">
        <w:trPr>
          <w:trHeight w:val="254"/>
        </w:trPr>
        <w:tc>
          <w:tcPr>
            <w:tcW w:w="567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E0282F" w:rsidRDefault="00C04188" w:rsidP="00E0282F">
            <w:pPr>
              <w:spacing w:after="0" w:line="240" w:lineRule="auto"/>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E0282F" w:rsidRDefault="00C04188" w:rsidP="00E0282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254 229,9</w:t>
            </w:r>
          </w:p>
        </w:tc>
        <w:tc>
          <w:tcPr>
            <w:tcW w:w="1276" w:type="dxa"/>
            <w:tcBorders>
              <w:top w:val="single" w:sz="4" w:space="0" w:color="auto"/>
              <w:left w:val="nil"/>
              <w:bottom w:val="single" w:sz="4" w:space="0" w:color="auto"/>
              <w:right w:val="single" w:sz="4" w:space="0" w:color="auto"/>
            </w:tcBorders>
            <w:vAlign w:val="center"/>
          </w:tcPr>
          <w:p w:rsidR="00C04188" w:rsidRPr="00E0282F" w:rsidRDefault="00C04188" w:rsidP="00E0282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55 330,4</w:t>
            </w:r>
          </w:p>
        </w:tc>
        <w:tc>
          <w:tcPr>
            <w:tcW w:w="1276" w:type="dxa"/>
            <w:tcBorders>
              <w:top w:val="single" w:sz="4" w:space="0" w:color="auto"/>
              <w:left w:val="nil"/>
              <w:bottom w:val="single" w:sz="4" w:space="0" w:color="auto"/>
              <w:right w:val="single" w:sz="4" w:space="0" w:color="auto"/>
            </w:tcBorders>
            <w:vAlign w:val="center"/>
          </w:tcPr>
          <w:p w:rsidR="00C04188" w:rsidRPr="00E0282F" w:rsidRDefault="00C04188" w:rsidP="00E0282F">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198 899,5</w:t>
            </w:r>
          </w:p>
        </w:tc>
      </w:tr>
    </w:tbl>
    <w:p w:rsidR="00E0282F" w:rsidRPr="00E0282F" w:rsidRDefault="00E0282F" w:rsidP="00743BCF">
      <w:pPr>
        <w:pStyle w:val="2"/>
        <w:shd w:val="clear" w:color="auto" w:fill="auto"/>
        <w:tabs>
          <w:tab w:val="left" w:pos="908"/>
        </w:tabs>
        <w:spacing w:line="271" w:lineRule="exact"/>
        <w:ind w:right="20" w:firstLine="709"/>
        <w:jc w:val="both"/>
        <w:rPr>
          <w:color w:val="FF0000"/>
          <w:sz w:val="20"/>
          <w:szCs w:val="20"/>
        </w:rPr>
      </w:pPr>
    </w:p>
    <w:p w:rsidR="00743BCF" w:rsidRPr="008B47B2" w:rsidRDefault="00743BCF" w:rsidP="00743BCF">
      <w:pPr>
        <w:pStyle w:val="2"/>
        <w:shd w:val="clear" w:color="auto" w:fill="auto"/>
        <w:tabs>
          <w:tab w:val="left" w:pos="908"/>
        </w:tabs>
        <w:spacing w:line="271" w:lineRule="exact"/>
        <w:ind w:right="20" w:firstLine="709"/>
        <w:jc w:val="both"/>
        <w:rPr>
          <w:sz w:val="24"/>
          <w:szCs w:val="24"/>
        </w:rPr>
      </w:pPr>
      <w:r w:rsidRPr="008B47B2">
        <w:rPr>
          <w:sz w:val="24"/>
          <w:szCs w:val="24"/>
        </w:rPr>
        <w:t xml:space="preserve">С учетом вносимых изменений общая сумма субсидий, направляемых из бюджета Московской области, составит </w:t>
      </w:r>
      <w:r w:rsidR="008B47B2" w:rsidRPr="008B47B2">
        <w:rPr>
          <w:sz w:val="24"/>
          <w:szCs w:val="24"/>
        </w:rPr>
        <w:t>294 756,3</w:t>
      </w:r>
      <w:r w:rsidRPr="008B47B2">
        <w:rPr>
          <w:sz w:val="24"/>
          <w:szCs w:val="24"/>
        </w:rPr>
        <w:t xml:space="preserve"> тыс. рублей.</w:t>
      </w:r>
    </w:p>
    <w:p w:rsidR="00743BCF" w:rsidRPr="008B47B2" w:rsidRDefault="00743BCF" w:rsidP="00743BCF">
      <w:pPr>
        <w:pStyle w:val="2"/>
        <w:shd w:val="clear" w:color="auto" w:fill="auto"/>
        <w:tabs>
          <w:tab w:val="left" w:pos="908"/>
        </w:tabs>
        <w:spacing w:line="271" w:lineRule="exact"/>
        <w:ind w:right="20" w:firstLine="709"/>
        <w:jc w:val="both"/>
        <w:rPr>
          <w:sz w:val="24"/>
          <w:szCs w:val="24"/>
        </w:rPr>
      </w:pPr>
      <w:r w:rsidRPr="008B47B2">
        <w:rPr>
          <w:sz w:val="24"/>
          <w:szCs w:val="24"/>
        </w:rPr>
        <w:t xml:space="preserve">Общий объем безвозмездных поступлений в 2022 году предлагается к утверждению в сумме </w:t>
      </w:r>
      <w:r w:rsidR="008B47B2" w:rsidRPr="008B47B2">
        <w:rPr>
          <w:bCs/>
          <w:sz w:val="24"/>
          <w:szCs w:val="24"/>
        </w:rPr>
        <w:t>910 121,3</w:t>
      </w:r>
      <w:r w:rsidRPr="008B47B2">
        <w:rPr>
          <w:bCs/>
          <w:sz w:val="24"/>
          <w:szCs w:val="24"/>
        </w:rPr>
        <w:t xml:space="preserve"> </w:t>
      </w:r>
      <w:r w:rsidRPr="008B47B2">
        <w:rPr>
          <w:sz w:val="24"/>
          <w:szCs w:val="24"/>
        </w:rPr>
        <w:t xml:space="preserve">тыс. рублей (в действующей редакции </w:t>
      </w:r>
      <w:r w:rsidR="008B47B2" w:rsidRPr="008B47B2">
        <w:rPr>
          <w:bCs/>
          <w:sz w:val="24"/>
          <w:szCs w:val="24"/>
        </w:rPr>
        <w:t>711 221,8</w:t>
      </w:r>
      <w:r w:rsidRPr="008B47B2">
        <w:rPr>
          <w:bCs/>
          <w:sz w:val="24"/>
          <w:szCs w:val="24"/>
        </w:rPr>
        <w:t xml:space="preserve"> </w:t>
      </w:r>
      <w:r w:rsidRPr="008B47B2">
        <w:rPr>
          <w:sz w:val="24"/>
          <w:szCs w:val="24"/>
        </w:rPr>
        <w:t>тыс. рублей).</w:t>
      </w:r>
    </w:p>
    <w:p w:rsidR="007A4249" w:rsidRPr="008B47B2" w:rsidRDefault="007A4249" w:rsidP="00743BCF">
      <w:pPr>
        <w:pStyle w:val="2"/>
        <w:shd w:val="clear" w:color="auto" w:fill="auto"/>
        <w:tabs>
          <w:tab w:val="left" w:pos="908"/>
        </w:tabs>
        <w:spacing w:line="271" w:lineRule="exact"/>
        <w:ind w:right="20" w:firstLine="709"/>
        <w:jc w:val="both"/>
        <w:rPr>
          <w:sz w:val="24"/>
          <w:szCs w:val="24"/>
        </w:rPr>
      </w:pPr>
    </w:p>
    <w:p w:rsidR="007A4249" w:rsidRPr="00FC5B0E" w:rsidRDefault="00FC5B0E" w:rsidP="007A4249">
      <w:pPr>
        <w:tabs>
          <w:tab w:val="left" w:pos="6660"/>
        </w:tabs>
        <w:spacing w:after="0" w:line="240" w:lineRule="auto"/>
        <w:ind w:firstLine="709"/>
        <w:jc w:val="both"/>
        <w:rPr>
          <w:rFonts w:ascii="Times New Roman" w:hAnsi="Times New Roman"/>
          <w:sz w:val="24"/>
          <w:szCs w:val="24"/>
        </w:rPr>
      </w:pPr>
      <w:r w:rsidRPr="00FC5B0E">
        <w:rPr>
          <w:rFonts w:ascii="Times New Roman" w:hAnsi="Times New Roman"/>
          <w:sz w:val="24"/>
          <w:szCs w:val="24"/>
        </w:rPr>
        <w:t>3.3</w:t>
      </w:r>
      <w:r w:rsidR="007A4249" w:rsidRPr="00FC5B0E">
        <w:rPr>
          <w:rFonts w:ascii="Times New Roman" w:hAnsi="Times New Roman"/>
          <w:sz w:val="24"/>
          <w:szCs w:val="24"/>
        </w:rPr>
        <w:t xml:space="preserve">.  Проектом решения доходную часть бюджета </w:t>
      </w:r>
      <w:r w:rsidR="007A4249" w:rsidRPr="00FC5B0E">
        <w:rPr>
          <w:rFonts w:ascii="Times New Roman" w:hAnsi="Times New Roman"/>
          <w:b/>
          <w:sz w:val="24"/>
          <w:szCs w:val="24"/>
        </w:rPr>
        <w:t>на 2023 год</w:t>
      </w:r>
      <w:r w:rsidR="007A4249" w:rsidRPr="00FC5B0E">
        <w:rPr>
          <w:rFonts w:ascii="Times New Roman" w:hAnsi="Times New Roman"/>
          <w:sz w:val="24"/>
          <w:szCs w:val="24"/>
        </w:rPr>
        <w:t xml:space="preserve"> предлагается утвердить в объеме </w:t>
      </w:r>
      <w:r w:rsidRPr="00FC5B0E">
        <w:rPr>
          <w:rFonts w:ascii="Times New Roman" w:hAnsi="Times New Roman"/>
          <w:sz w:val="24"/>
          <w:szCs w:val="24"/>
        </w:rPr>
        <w:t>1 069 761,5</w:t>
      </w:r>
      <w:r w:rsidR="007A4249" w:rsidRPr="00FC5B0E">
        <w:rPr>
          <w:rFonts w:ascii="Times New Roman" w:hAnsi="Times New Roman"/>
          <w:sz w:val="24"/>
          <w:szCs w:val="24"/>
        </w:rPr>
        <w:t xml:space="preserve"> тыс. руб</w:t>
      </w:r>
      <w:r w:rsidRPr="00FC5B0E">
        <w:rPr>
          <w:rFonts w:ascii="Times New Roman" w:hAnsi="Times New Roman"/>
          <w:sz w:val="24"/>
          <w:szCs w:val="24"/>
        </w:rPr>
        <w:t>лей</w:t>
      </w:r>
      <w:r w:rsidR="007A4249" w:rsidRPr="00FC5B0E">
        <w:rPr>
          <w:rFonts w:ascii="Times New Roman" w:hAnsi="Times New Roman"/>
          <w:sz w:val="24"/>
          <w:szCs w:val="24"/>
        </w:rPr>
        <w:t xml:space="preserve">. </w:t>
      </w:r>
      <w:r w:rsidRPr="00FC5B0E">
        <w:rPr>
          <w:rFonts w:ascii="Times New Roman" w:hAnsi="Times New Roman"/>
          <w:sz w:val="24"/>
          <w:szCs w:val="24"/>
        </w:rPr>
        <w:t>Доходы</w:t>
      </w:r>
      <w:r w:rsidR="007A4249" w:rsidRPr="00FC5B0E">
        <w:rPr>
          <w:rFonts w:ascii="Times New Roman" w:hAnsi="Times New Roman"/>
          <w:sz w:val="24"/>
          <w:szCs w:val="24"/>
        </w:rPr>
        <w:t xml:space="preserve"> бюджета </w:t>
      </w:r>
      <w:r w:rsidRPr="00FC5B0E">
        <w:rPr>
          <w:rFonts w:ascii="Times New Roman" w:hAnsi="Times New Roman"/>
          <w:sz w:val="24"/>
          <w:szCs w:val="24"/>
        </w:rPr>
        <w:t xml:space="preserve">городского округа </w:t>
      </w:r>
      <w:r w:rsidR="007A4249" w:rsidRPr="00FC5B0E">
        <w:rPr>
          <w:rFonts w:ascii="Times New Roman" w:hAnsi="Times New Roman"/>
          <w:sz w:val="24"/>
          <w:szCs w:val="24"/>
        </w:rPr>
        <w:t>уменьш</w:t>
      </w:r>
      <w:r w:rsidRPr="00FC5B0E">
        <w:rPr>
          <w:rFonts w:ascii="Times New Roman" w:hAnsi="Times New Roman"/>
          <w:sz w:val="24"/>
          <w:szCs w:val="24"/>
        </w:rPr>
        <w:t xml:space="preserve">ены </w:t>
      </w:r>
      <w:r w:rsidR="007A4249" w:rsidRPr="00FC5B0E">
        <w:rPr>
          <w:rFonts w:ascii="Times New Roman" w:hAnsi="Times New Roman"/>
          <w:sz w:val="24"/>
          <w:szCs w:val="24"/>
        </w:rPr>
        <w:t xml:space="preserve"> на </w:t>
      </w:r>
      <w:r w:rsidRPr="00FC5B0E">
        <w:rPr>
          <w:rFonts w:ascii="Times New Roman" w:hAnsi="Times New Roman"/>
          <w:sz w:val="24"/>
          <w:szCs w:val="24"/>
        </w:rPr>
        <w:t>276 873,8</w:t>
      </w:r>
      <w:r w:rsidR="007A4249" w:rsidRPr="00FC5B0E">
        <w:rPr>
          <w:rFonts w:ascii="Times New Roman" w:hAnsi="Times New Roman"/>
          <w:sz w:val="24"/>
          <w:szCs w:val="24"/>
        </w:rPr>
        <w:t xml:space="preserve"> тыс. руб. или на </w:t>
      </w:r>
      <w:r w:rsidRPr="00FC5B0E">
        <w:rPr>
          <w:rFonts w:ascii="Times New Roman" w:hAnsi="Times New Roman"/>
          <w:sz w:val="24"/>
          <w:szCs w:val="24"/>
        </w:rPr>
        <w:t>20,6</w:t>
      </w:r>
      <w:r w:rsidR="007A4249" w:rsidRPr="00FC5B0E">
        <w:rPr>
          <w:rFonts w:ascii="Times New Roman" w:hAnsi="Times New Roman"/>
          <w:sz w:val="24"/>
          <w:szCs w:val="24"/>
        </w:rPr>
        <w:t>% по сравнению с объёмом доходов, предусмотренном бюджетом округа на 2023 год в действующей редакции (</w:t>
      </w:r>
      <w:r w:rsidRPr="00FC5B0E">
        <w:rPr>
          <w:rFonts w:ascii="Times New Roman" w:hAnsi="Times New Roman"/>
          <w:sz w:val="24"/>
          <w:szCs w:val="24"/>
        </w:rPr>
        <w:t>1 346 635,3</w:t>
      </w:r>
      <w:r w:rsidR="007A4249" w:rsidRPr="00FC5B0E">
        <w:rPr>
          <w:rFonts w:ascii="Times New Roman" w:hAnsi="Times New Roman"/>
          <w:sz w:val="24"/>
          <w:szCs w:val="24"/>
        </w:rPr>
        <w:t xml:space="preserve">  тыс. </w:t>
      </w:r>
      <w:r w:rsidR="007A4249" w:rsidRPr="00FC5B0E">
        <w:rPr>
          <w:rFonts w:ascii="Times New Roman" w:hAnsi="Times New Roman"/>
        </w:rPr>
        <w:t xml:space="preserve"> </w:t>
      </w:r>
      <w:r w:rsidR="007A4249" w:rsidRPr="00FC5B0E">
        <w:rPr>
          <w:rFonts w:ascii="Times New Roman" w:hAnsi="Times New Roman"/>
          <w:sz w:val="24"/>
          <w:szCs w:val="24"/>
        </w:rPr>
        <w:t xml:space="preserve">руб.). </w:t>
      </w:r>
    </w:p>
    <w:p w:rsidR="00FC5B0E" w:rsidRPr="00FC5B0E" w:rsidRDefault="00FC5B0E" w:rsidP="00FC5B0E">
      <w:pPr>
        <w:pStyle w:val="2"/>
        <w:shd w:val="clear" w:color="auto" w:fill="auto"/>
        <w:tabs>
          <w:tab w:val="left" w:pos="908"/>
        </w:tabs>
        <w:spacing w:line="240" w:lineRule="auto"/>
        <w:ind w:firstLine="709"/>
        <w:jc w:val="both"/>
      </w:pPr>
      <w:r w:rsidRPr="00FC5B0E">
        <w:rPr>
          <w:sz w:val="24"/>
          <w:szCs w:val="24"/>
        </w:rPr>
        <w:t>В предлагаемом проекте уменьшен о</w:t>
      </w:r>
      <w:r w:rsidR="007A4249" w:rsidRPr="00FC5B0E">
        <w:rPr>
          <w:sz w:val="24"/>
          <w:szCs w:val="24"/>
        </w:rPr>
        <w:t xml:space="preserve">бъем безвозмездных поступлений в 2023 году на </w:t>
      </w:r>
      <w:r w:rsidRPr="00FC5B0E">
        <w:rPr>
          <w:sz w:val="24"/>
          <w:szCs w:val="24"/>
        </w:rPr>
        <w:t>276 873,8</w:t>
      </w:r>
      <w:r w:rsidR="007A4249" w:rsidRPr="00FC5B0E">
        <w:rPr>
          <w:sz w:val="24"/>
          <w:szCs w:val="24"/>
        </w:rPr>
        <w:t xml:space="preserve"> тыс. рублей, за счет уменьшения  объема субсидии бюджету городского округа</w:t>
      </w:r>
      <w:r w:rsidRPr="00FC5B0E">
        <w:rPr>
          <w:sz w:val="24"/>
          <w:szCs w:val="24"/>
        </w:rPr>
        <w:t xml:space="preserve">, </w:t>
      </w:r>
      <w:r w:rsidRPr="00FC5B0E">
        <w:t>в том числе:</w:t>
      </w:r>
    </w:p>
    <w:p w:rsidR="00FC5B0E" w:rsidRPr="00D70089" w:rsidRDefault="00FC5B0E" w:rsidP="00FC5B0E">
      <w:pPr>
        <w:autoSpaceDE w:val="0"/>
        <w:autoSpaceDN w:val="0"/>
        <w:adjustRightInd w:val="0"/>
        <w:spacing w:after="0" w:line="240" w:lineRule="auto"/>
        <w:jc w:val="both"/>
        <w:rPr>
          <w:rFonts w:ascii="Times New Roman" w:hAnsi="Times New Roman"/>
        </w:rPr>
      </w:pPr>
      <w:r w:rsidRPr="00D70089">
        <w:rPr>
          <w:rFonts w:ascii="Times New Roman" w:hAnsi="Times New Roman"/>
        </w:rPr>
        <w:t xml:space="preserve">                                                                                                                                                     (в тыс. руб.)</w:t>
      </w:r>
    </w:p>
    <w:tbl>
      <w:tblPr>
        <w:tblW w:w="9498" w:type="dxa"/>
        <w:tblInd w:w="-5" w:type="dxa"/>
        <w:tblLayout w:type="fixed"/>
        <w:tblCellMar>
          <w:left w:w="0" w:type="dxa"/>
          <w:right w:w="0" w:type="dxa"/>
        </w:tblCellMar>
        <w:tblLook w:val="04A0"/>
      </w:tblPr>
      <w:tblGrid>
        <w:gridCol w:w="5812"/>
        <w:gridCol w:w="1134"/>
        <w:gridCol w:w="1418"/>
        <w:gridCol w:w="1134"/>
      </w:tblGrid>
      <w:tr w:rsidR="00FC5B0E" w:rsidRPr="00D70089" w:rsidTr="00FC5B0E">
        <w:trPr>
          <w:trHeight w:val="308"/>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sz w:val="20"/>
                <w:szCs w:val="20"/>
              </w:rPr>
            </w:pPr>
            <w:r w:rsidRPr="00FC5B0E">
              <w:rPr>
                <w:rFonts w:ascii="Times New Roman" w:hAnsi="Times New Roman"/>
                <w:sz w:val="20"/>
                <w:szCs w:val="20"/>
              </w:rPr>
              <w:t>Наименование доходного источника</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bCs/>
                <w:sz w:val="20"/>
                <w:szCs w:val="20"/>
              </w:rPr>
            </w:pPr>
            <w:r w:rsidRPr="00FC5B0E">
              <w:rPr>
                <w:rFonts w:ascii="Times New Roman" w:hAnsi="Times New Roman"/>
                <w:bCs/>
                <w:sz w:val="20"/>
                <w:szCs w:val="20"/>
              </w:rPr>
              <w:t>С учетом уточнения</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sz w:val="20"/>
                <w:szCs w:val="20"/>
              </w:rPr>
            </w:pPr>
            <w:r w:rsidRPr="00FC5B0E">
              <w:rPr>
                <w:rFonts w:ascii="Times New Roman" w:hAnsi="Times New Roman"/>
                <w:bCs/>
                <w:sz w:val="20"/>
                <w:szCs w:val="20"/>
              </w:rPr>
              <w:t>Действующая редакция</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sz w:val="20"/>
                <w:szCs w:val="20"/>
              </w:rPr>
            </w:pPr>
            <w:r w:rsidRPr="00FC5B0E">
              <w:rPr>
                <w:rFonts w:ascii="Times New Roman" w:hAnsi="Times New Roman"/>
                <w:bCs/>
                <w:sz w:val="20"/>
                <w:szCs w:val="20"/>
              </w:rPr>
              <w:t>Изменение</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color w:val="000000"/>
                <w:sz w:val="20"/>
                <w:szCs w:val="20"/>
              </w:rPr>
            </w:pPr>
            <w:r w:rsidRPr="00FC5B0E">
              <w:rPr>
                <w:rFonts w:ascii="Times New Roman" w:hAnsi="Times New Roman"/>
                <w:color w:val="000000"/>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6 435,1</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6 990,9</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color w:val="000000"/>
                <w:sz w:val="20"/>
                <w:szCs w:val="20"/>
              </w:rPr>
            </w:pPr>
            <w:r w:rsidRPr="00FC5B0E">
              <w:rPr>
                <w:rFonts w:ascii="Times New Roman" w:hAnsi="Times New Roman"/>
                <w:bCs/>
                <w:color w:val="000000"/>
                <w:sz w:val="20"/>
                <w:szCs w:val="20"/>
              </w:rPr>
              <w:t>-555,8</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sz w:val="20"/>
                <w:szCs w:val="20"/>
              </w:rPr>
            </w:pPr>
            <w:r w:rsidRPr="00FC5B0E">
              <w:rPr>
                <w:rFonts w:ascii="Times New Roman" w:hAnsi="Times New Roman"/>
                <w:sz w:val="20"/>
                <w:szCs w:val="20"/>
              </w:rPr>
              <w:t>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5 264,0</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5 062,0</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202,0</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sz w:val="20"/>
                <w:szCs w:val="20"/>
              </w:rPr>
            </w:pPr>
            <w:r w:rsidRPr="00FC5B0E">
              <w:rPr>
                <w:rFonts w:ascii="Times New Roman" w:hAnsi="Times New Roman"/>
                <w:sz w:val="20"/>
                <w:szCs w:val="20"/>
              </w:rPr>
              <w:t>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29 037,0</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34 056,0</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-5 019,0</w:t>
            </w:r>
          </w:p>
        </w:tc>
      </w:tr>
      <w:tr w:rsidR="00FC5B0E" w:rsidRPr="00D70089" w:rsidTr="00FC5B0E">
        <w:trPr>
          <w:trHeight w:val="604"/>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rPr>
                <w:rFonts w:ascii="Times New Roman" w:hAnsi="Times New Roman"/>
                <w:sz w:val="20"/>
                <w:szCs w:val="20"/>
              </w:rPr>
            </w:pPr>
            <w:r w:rsidRPr="00FC5B0E">
              <w:rPr>
                <w:rFonts w:ascii="Times New Roman" w:hAnsi="Times New Roman"/>
                <w:sz w:val="20"/>
                <w:szCs w:val="20"/>
              </w:rPr>
              <w:t>на мероприятия по проведению капитального ремонта в муниципальных дошкольных образовательных организациях в Московской области</w:t>
            </w:r>
            <w:r w:rsidRPr="00FC5B0E">
              <w:rPr>
                <w:rFonts w:ascii="Times New Roman" w:hAnsi="Times New Roman"/>
                <w:sz w:val="20"/>
                <w:szCs w:val="20"/>
              </w:rPr>
              <w:tab/>
            </w: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0</w:t>
            </w:r>
          </w:p>
        </w:tc>
        <w:tc>
          <w:tcPr>
            <w:tcW w:w="1418"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color w:val="000000"/>
                <w:sz w:val="20"/>
                <w:szCs w:val="20"/>
              </w:rPr>
            </w:pPr>
            <w:r w:rsidRPr="00FC5B0E">
              <w:rPr>
                <w:rFonts w:ascii="Times New Roman" w:hAnsi="Times New Roman"/>
                <w:color w:val="000000"/>
                <w:sz w:val="20"/>
                <w:szCs w:val="20"/>
              </w:rPr>
              <w:t>271 501,0</w:t>
            </w:r>
          </w:p>
        </w:tc>
        <w:tc>
          <w:tcPr>
            <w:tcW w:w="1134" w:type="dxa"/>
            <w:tcBorders>
              <w:top w:val="single" w:sz="4" w:space="0" w:color="auto"/>
              <w:left w:val="nil"/>
              <w:bottom w:val="single" w:sz="4" w:space="0" w:color="auto"/>
              <w:right w:val="single" w:sz="4" w:space="0" w:color="auto"/>
            </w:tcBorders>
            <w:vAlign w:val="center"/>
          </w:tcPr>
          <w:p w:rsidR="00FC5B0E" w:rsidRPr="00FC5B0E" w:rsidRDefault="00FC5B0E" w:rsidP="00FC5B0E">
            <w:pPr>
              <w:spacing w:after="0" w:line="240" w:lineRule="auto"/>
              <w:jc w:val="center"/>
              <w:rPr>
                <w:rFonts w:ascii="Times New Roman" w:hAnsi="Times New Roman"/>
                <w:bCs/>
                <w:color w:val="000000"/>
                <w:sz w:val="20"/>
                <w:szCs w:val="20"/>
              </w:rPr>
            </w:pPr>
            <w:r w:rsidRPr="00FC5B0E">
              <w:rPr>
                <w:rFonts w:ascii="Times New Roman" w:hAnsi="Times New Roman"/>
                <w:bCs/>
                <w:color w:val="000000"/>
                <w:sz w:val="20"/>
                <w:szCs w:val="20"/>
              </w:rPr>
              <w:t>-271 501,0</w:t>
            </w:r>
          </w:p>
        </w:tc>
      </w:tr>
      <w:tr w:rsidR="00C04188" w:rsidRPr="00D70089" w:rsidTr="00C04188">
        <w:trPr>
          <w:trHeight w:val="301"/>
        </w:trPr>
        <w:tc>
          <w:tcPr>
            <w:tcW w:w="581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FC5B0E" w:rsidRDefault="00C04188" w:rsidP="00FC5B0E">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C04188" w:rsidRPr="00FC5B0E" w:rsidRDefault="00C04188" w:rsidP="00FC5B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40 736,1</w:t>
            </w:r>
          </w:p>
        </w:tc>
        <w:tc>
          <w:tcPr>
            <w:tcW w:w="1418" w:type="dxa"/>
            <w:tcBorders>
              <w:top w:val="single" w:sz="4" w:space="0" w:color="auto"/>
              <w:left w:val="nil"/>
              <w:bottom w:val="single" w:sz="4" w:space="0" w:color="auto"/>
              <w:right w:val="single" w:sz="4" w:space="0" w:color="auto"/>
            </w:tcBorders>
            <w:vAlign w:val="center"/>
          </w:tcPr>
          <w:p w:rsidR="00C04188" w:rsidRPr="00FC5B0E" w:rsidRDefault="00C04188" w:rsidP="00FC5B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317 609,9</w:t>
            </w:r>
          </w:p>
        </w:tc>
        <w:tc>
          <w:tcPr>
            <w:tcW w:w="1134" w:type="dxa"/>
            <w:tcBorders>
              <w:top w:val="single" w:sz="4" w:space="0" w:color="auto"/>
              <w:left w:val="nil"/>
              <w:bottom w:val="single" w:sz="4" w:space="0" w:color="auto"/>
              <w:right w:val="single" w:sz="4" w:space="0" w:color="auto"/>
            </w:tcBorders>
            <w:vAlign w:val="center"/>
          </w:tcPr>
          <w:p w:rsidR="00C04188" w:rsidRPr="00FC5B0E" w:rsidRDefault="00C04188" w:rsidP="00FC5B0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276 873,8</w:t>
            </w:r>
          </w:p>
        </w:tc>
      </w:tr>
    </w:tbl>
    <w:p w:rsidR="00FC5B0E" w:rsidRDefault="00FC5B0E" w:rsidP="007A4249">
      <w:pPr>
        <w:pStyle w:val="2"/>
        <w:shd w:val="clear" w:color="auto" w:fill="auto"/>
        <w:tabs>
          <w:tab w:val="left" w:pos="908"/>
        </w:tabs>
        <w:spacing w:line="271" w:lineRule="exact"/>
        <w:ind w:right="20" w:firstLine="709"/>
        <w:jc w:val="both"/>
        <w:rPr>
          <w:sz w:val="24"/>
          <w:szCs w:val="24"/>
        </w:rPr>
      </w:pPr>
    </w:p>
    <w:p w:rsidR="007A4249" w:rsidRPr="00FC5B0E" w:rsidRDefault="007A4249" w:rsidP="007A4249">
      <w:pPr>
        <w:pStyle w:val="2"/>
        <w:shd w:val="clear" w:color="auto" w:fill="auto"/>
        <w:tabs>
          <w:tab w:val="left" w:pos="908"/>
        </w:tabs>
        <w:spacing w:line="271" w:lineRule="exact"/>
        <w:ind w:right="20" w:firstLine="709"/>
        <w:jc w:val="both"/>
        <w:rPr>
          <w:sz w:val="24"/>
          <w:szCs w:val="24"/>
        </w:rPr>
      </w:pPr>
      <w:r w:rsidRPr="00FC5B0E">
        <w:rPr>
          <w:sz w:val="24"/>
          <w:szCs w:val="24"/>
        </w:rPr>
        <w:t xml:space="preserve">С учетом вносимых изменений общая сумма субсидий, направляемых из бюджета Московской области, составит </w:t>
      </w:r>
      <w:r w:rsidR="00FC5B0E" w:rsidRPr="00FC5B0E">
        <w:rPr>
          <w:sz w:val="24"/>
          <w:szCs w:val="24"/>
        </w:rPr>
        <w:t>229 626,6</w:t>
      </w:r>
      <w:r w:rsidRPr="00FC5B0E">
        <w:rPr>
          <w:sz w:val="24"/>
          <w:szCs w:val="24"/>
        </w:rPr>
        <w:t xml:space="preserve"> тыс. рублей.</w:t>
      </w:r>
    </w:p>
    <w:p w:rsidR="007A4249" w:rsidRPr="00FC5B0E" w:rsidRDefault="007A4249" w:rsidP="007A4249">
      <w:pPr>
        <w:pStyle w:val="2"/>
        <w:shd w:val="clear" w:color="auto" w:fill="auto"/>
        <w:tabs>
          <w:tab w:val="left" w:pos="908"/>
        </w:tabs>
        <w:spacing w:line="271" w:lineRule="exact"/>
        <w:ind w:right="20" w:firstLine="709"/>
        <w:jc w:val="both"/>
        <w:rPr>
          <w:sz w:val="24"/>
          <w:szCs w:val="24"/>
        </w:rPr>
      </w:pPr>
      <w:r w:rsidRPr="00FC5B0E">
        <w:rPr>
          <w:sz w:val="24"/>
          <w:szCs w:val="24"/>
        </w:rPr>
        <w:t xml:space="preserve">Общий объем безвозмездных поступлений в 2023 году предлагается к утверждению в сумме </w:t>
      </w:r>
      <w:r w:rsidR="00FC5B0E" w:rsidRPr="00FC5B0E">
        <w:rPr>
          <w:bCs/>
          <w:sz w:val="24"/>
          <w:szCs w:val="24"/>
        </w:rPr>
        <w:t>693 122,6</w:t>
      </w:r>
      <w:r w:rsidRPr="00FC5B0E">
        <w:rPr>
          <w:bCs/>
          <w:sz w:val="24"/>
          <w:szCs w:val="24"/>
        </w:rPr>
        <w:t xml:space="preserve"> </w:t>
      </w:r>
      <w:r w:rsidRPr="00FC5B0E">
        <w:rPr>
          <w:sz w:val="24"/>
          <w:szCs w:val="24"/>
        </w:rPr>
        <w:t xml:space="preserve">тыс. рублей (в действующей редакции </w:t>
      </w:r>
      <w:r w:rsidR="00FC5B0E" w:rsidRPr="00FC5B0E">
        <w:rPr>
          <w:bCs/>
          <w:sz w:val="24"/>
          <w:szCs w:val="24"/>
        </w:rPr>
        <w:t>969 996,4</w:t>
      </w:r>
      <w:r w:rsidRPr="00FC5B0E">
        <w:rPr>
          <w:bCs/>
          <w:sz w:val="24"/>
          <w:szCs w:val="24"/>
        </w:rPr>
        <w:t xml:space="preserve"> </w:t>
      </w:r>
      <w:r w:rsidRPr="00FC5B0E">
        <w:rPr>
          <w:sz w:val="24"/>
          <w:szCs w:val="24"/>
        </w:rPr>
        <w:t>тыс. рублей).</w:t>
      </w:r>
    </w:p>
    <w:p w:rsidR="007A4249" w:rsidRPr="00C50AE2" w:rsidRDefault="007A4249" w:rsidP="00743BCF">
      <w:pPr>
        <w:pStyle w:val="2"/>
        <w:shd w:val="clear" w:color="auto" w:fill="auto"/>
        <w:tabs>
          <w:tab w:val="left" w:pos="908"/>
        </w:tabs>
        <w:spacing w:line="271" w:lineRule="exact"/>
        <w:ind w:right="20" w:firstLine="709"/>
        <w:jc w:val="both"/>
        <w:rPr>
          <w:color w:val="FF0000"/>
          <w:sz w:val="24"/>
          <w:szCs w:val="24"/>
        </w:rPr>
      </w:pPr>
    </w:p>
    <w:p w:rsidR="00246787" w:rsidRPr="00F42396" w:rsidRDefault="00C75D91" w:rsidP="00246787">
      <w:pPr>
        <w:pStyle w:val="a8"/>
        <w:autoSpaceDE w:val="0"/>
        <w:autoSpaceDN w:val="0"/>
        <w:adjustRightInd w:val="0"/>
        <w:spacing w:after="0" w:line="240" w:lineRule="auto"/>
        <w:ind w:left="0" w:firstLine="708"/>
        <w:jc w:val="both"/>
        <w:rPr>
          <w:rFonts w:ascii="Times New Roman" w:hAnsi="Times New Roman"/>
          <w:bCs/>
          <w:sz w:val="24"/>
          <w:szCs w:val="24"/>
        </w:rPr>
      </w:pPr>
      <w:r w:rsidRPr="00246787">
        <w:rPr>
          <w:rFonts w:ascii="Times New Roman" w:hAnsi="Times New Roman"/>
          <w:sz w:val="24"/>
          <w:szCs w:val="24"/>
        </w:rPr>
        <w:t>4</w:t>
      </w:r>
      <w:r w:rsidR="00DD588A" w:rsidRPr="00246787">
        <w:rPr>
          <w:rFonts w:ascii="Times New Roman" w:hAnsi="Times New Roman"/>
          <w:sz w:val="24"/>
          <w:szCs w:val="24"/>
        </w:rPr>
        <w:t xml:space="preserve">. </w:t>
      </w:r>
      <w:r w:rsidR="00B10145" w:rsidRPr="00246787">
        <w:rPr>
          <w:rFonts w:ascii="Times New Roman" w:hAnsi="Times New Roman"/>
          <w:sz w:val="24"/>
          <w:szCs w:val="24"/>
        </w:rPr>
        <w:t xml:space="preserve"> </w:t>
      </w:r>
      <w:r w:rsidR="00246787" w:rsidRPr="00F42396">
        <w:rPr>
          <w:rFonts w:ascii="Times New Roman" w:hAnsi="Times New Roman"/>
          <w:sz w:val="24"/>
          <w:szCs w:val="24"/>
        </w:rPr>
        <w:t>Пунктом 3 проекта решения  Приложение 2  «</w:t>
      </w:r>
      <w:r w:rsidR="00246787" w:rsidRPr="00F42396">
        <w:rPr>
          <w:rFonts w:ascii="Times New Roman" w:hAnsi="Times New Roman"/>
          <w:bCs/>
          <w:sz w:val="24"/>
          <w:szCs w:val="24"/>
        </w:rPr>
        <w:t>П</w:t>
      </w:r>
      <w:hyperlink r:id="rId8" w:history="1">
        <w:r w:rsidR="00246787" w:rsidRPr="00F42396">
          <w:rPr>
            <w:rFonts w:ascii="Times New Roman" w:hAnsi="Times New Roman"/>
            <w:bCs/>
            <w:sz w:val="24"/>
            <w:szCs w:val="24"/>
          </w:rPr>
          <w:t>еречень</w:t>
        </w:r>
      </w:hyperlink>
      <w:r w:rsidR="00246787" w:rsidRPr="00F42396">
        <w:rPr>
          <w:rFonts w:ascii="Times New Roman" w:hAnsi="Times New Roman"/>
          <w:bCs/>
          <w:sz w:val="24"/>
          <w:szCs w:val="24"/>
        </w:rPr>
        <w:t xml:space="preserve"> главных администраторов доходов бюджета городского округа Лотошино Московской области» предлагается  изложить в измененной  редакции (приложение №2 к проекту Решению). Перечень дополнен следующими видами доходных источников:</w:t>
      </w:r>
    </w:p>
    <w:p w:rsidR="00246787" w:rsidRPr="00F42396" w:rsidRDefault="00246787" w:rsidP="00246787">
      <w:pPr>
        <w:pStyle w:val="a8"/>
        <w:autoSpaceDE w:val="0"/>
        <w:autoSpaceDN w:val="0"/>
        <w:adjustRightInd w:val="0"/>
        <w:spacing w:after="0" w:line="240" w:lineRule="auto"/>
        <w:ind w:left="0" w:firstLine="708"/>
        <w:jc w:val="both"/>
        <w:rPr>
          <w:rFonts w:ascii="Times New Roman" w:hAnsi="Times New Roman"/>
          <w:bCs/>
          <w:sz w:val="24"/>
          <w:szCs w:val="24"/>
        </w:rPr>
      </w:pPr>
    </w:p>
    <w:tbl>
      <w:tblPr>
        <w:tblStyle w:val="ad"/>
        <w:tblW w:w="9571" w:type="dxa"/>
        <w:tblLayout w:type="fixed"/>
        <w:tblLook w:val="04A0"/>
      </w:tblPr>
      <w:tblGrid>
        <w:gridCol w:w="817"/>
        <w:gridCol w:w="8754"/>
      </w:tblGrid>
      <w:tr w:rsidR="00246787" w:rsidRPr="00F42396" w:rsidTr="00FC468B">
        <w:tc>
          <w:tcPr>
            <w:tcW w:w="817" w:type="dxa"/>
          </w:tcPr>
          <w:p w:rsidR="00246787" w:rsidRPr="00F42396" w:rsidRDefault="00246787" w:rsidP="00FC468B">
            <w:pPr>
              <w:pStyle w:val="a8"/>
              <w:autoSpaceDE w:val="0"/>
              <w:autoSpaceDN w:val="0"/>
              <w:adjustRightInd w:val="0"/>
              <w:ind w:left="0"/>
              <w:jc w:val="center"/>
              <w:rPr>
                <w:rFonts w:ascii="Times New Roman" w:hAnsi="Times New Roman"/>
                <w:sz w:val="18"/>
                <w:szCs w:val="18"/>
              </w:rPr>
            </w:pPr>
            <w:r w:rsidRPr="00F42396">
              <w:rPr>
                <w:rFonts w:ascii="Times New Roman" w:hAnsi="Times New Roman"/>
                <w:sz w:val="18"/>
                <w:szCs w:val="18"/>
              </w:rPr>
              <w:t>Код адми-нистратора</w:t>
            </w:r>
          </w:p>
        </w:tc>
        <w:tc>
          <w:tcPr>
            <w:tcW w:w="8754" w:type="dxa"/>
          </w:tcPr>
          <w:p w:rsidR="00246787" w:rsidRPr="00F42396" w:rsidRDefault="00246787" w:rsidP="00FC468B">
            <w:pPr>
              <w:pStyle w:val="a8"/>
              <w:autoSpaceDE w:val="0"/>
              <w:autoSpaceDN w:val="0"/>
              <w:adjustRightInd w:val="0"/>
              <w:ind w:left="0"/>
              <w:jc w:val="center"/>
              <w:rPr>
                <w:rFonts w:ascii="Times New Roman" w:hAnsi="Times New Roman"/>
                <w:sz w:val="18"/>
                <w:szCs w:val="18"/>
              </w:rPr>
            </w:pPr>
            <w:r w:rsidRPr="00F42396">
              <w:rPr>
                <w:rFonts w:ascii="Times New Roman" w:hAnsi="Times New Roman"/>
                <w:sz w:val="18"/>
                <w:szCs w:val="18"/>
              </w:rPr>
              <w:t>Наименование видов отдельных доходных источников</w:t>
            </w:r>
          </w:p>
        </w:tc>
      </w:tr>
      <w:tr w:rsidR="00246787" w:rsidRPr="00F42396" w:rsidTr="00FC468B">
        <w:tc>
          <w:tcPr>
            <w:tcW w:w="9571" w:type="dxa"/>
            <w:gridSpan w:val="2"/>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lastRenderedPageBreak/>
              <w:t>Администрация городского округа Лотошино</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001</w:t>
            </w:r>
          </w:p>
        </w:tc>
        <w:tc>
          <w:tcPr>
            <w:tcW w:w="8754" w:type="dxa"/>
          </w:tcPr>
          <w:p w:rsidR="00246787" w:rsidRPr="00F42396"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Прочие дотации бюджетам городских округов</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tcPr>
          <w:p w:rsidR="00246787" w:rsidRPr="00246787"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Субсидии бюджетам городских округов на размещение общественных туалетов нестационарного типа на территориях общего пользования</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tcPr>
          <w:p w:rsidR="00246787" w:rsidRPr="00246787"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Субсидии на проведение работ по капитальному ремонту зданий региональных (муниципальных) общеобразовательных организаций</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tcPr>
          <w:p w:rsidR="00246787" w:rsidRPr="00246787" w:rsidRDefault="00246787" w:rsidP="00FC468B">
            <w:pPr>
              <w:pStyle w:val="a8"/>
              <w:autoSpaceDE w:val="0"/>
              <w:autoSpaceDN w:val="0"/>
              <w:adjustRightInd w:val="0"/>
              <w:ind w:left="0"/>
              <w:jc w:val="both"/>
              <w:rPr>
                <w:rFonts w:ascii="Times New Roman" w:hAnsi="Times New Roman"/>
                <w:sz w:val="18"/>
                <w:szCs w:val="18"/>
              </w:rPr>
            </w:pPr>
            <w:r w:rsidRPr="00246787">
              <w:rPr>
                <w:rFonts w:ascii="Times New Roman" w:hAnsi="Times New Roman"/>
                <w:sz w:val="18"/>
                <w:szCs w:val="18"/>
              </w:rPr>
              <w:t>Субсидии 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246787" w:rsidRPr="00F42396" w:rsidTr="00FC468B">
        <w:tc>
          <w:tcPr>
            <w:tcW w:w="9571" w:type="dxa"/>
            <w:gridSpan w:val="2"/>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Федеральная налоговая служба</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182</w:t>
            </w:r>
          </w:p>
        </w:tc>
        <w:tc>
          <w:tcPr>
            <w:tcW w:w="8754" w:type="dxa"/>
            <w:vAlign w:val="center"/>
          </w:tcPr>
          <w:p w:rsidR="00246787" w:rsidRPr="00F42396"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vAlign w:val="center"/>
          </w:tcPr>
          <w:p w:rsidR="00246787" w:rsidRPr="00246787"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Единый сельскохозяйственный налог (пени по соответствующему платежу)</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vAlign w:val="center"/>
          </w:tcPr>
          <w:p w:rsidR="00246787" w:rsidRPr="00246787"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246787" w:rsidRPr="00F42396" w:rsidTr="00FC468B">
        <w:tc>
          <w:tcPr>
            <w:tcW w:w="817" w:type="dxa"/>
          </w:tcPr>
          <w:p w:rsidR="00246787" w:rsidRDefault="00246787" w:rsidP="00FC468B">
            <w:pPr>
              <w:pStyle w:val="a8"/>
              <w:autoSpaceDE w:val="0"/>
              <w:autoSpaceDN w:val="0"/>
              <w:adjustRightInd w:val="0"/>
              <w:ind w:left="0"/>
              <w:jc w:val="both"/>
              <w:rPr>
                <w:rFonts w:ascii="Times New Roman" w:hAnsi="Times New Roman"/>
                <w:b/>
                <w:sz w:val="18"/>
                <w:szCs w:val="18"/>
              </w:rPr>
            </w:pPr>
          </w:p>
        </w:tc>
        <w:tc>
          <w:tcPr>
            <w:tcW w:w="8754" w:type="dxa"/>
            <w:vAlign w:val="center"/>
          </w:tcPr>
          <w:p w:rsidR="00246787" w:rsidRPr="00246787"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Налог с продаж (пени по соответствующему платежу)</w:t>
            </w:r>
          </w:p>
        </w:tc>
      </w:tr>
      <w:tr w:rsidR="00246787" w:rsidRPr="00F42396" w:rsidTr="00FC468B">
        <w:tc>
          <w:tcPr>
            <w:tcW w:w="9571" w:type="dxa"/>
            <w:gridSpan w:val="2"/>
          </w:tcPr>
          <w:p w:rsidR="00246787" w:rsidRPr="00F42396" w:rsidRDefault="00246787" w:rsidP="00FC468B">
            <w:pPr>
              <w:jc w:val="both"/>
              <w:rPr>
                <w:rFonts w:ascii="Times New Roman" w:hAnsi="Times New Roman" w:cs="Times New Roman"/>
                <w:b/>
                <w:sz w:val="18"/>
                <w:szCs w:val="18"/>
              </w:rPr>
            </w:pPr>
            <w:r w:rsidRPr="00246787">
              <w:rPr>
                <w:rFonts w:ascii="Times New Roman" w:hAnsi="Times New Roman" w:cs="Times New Roman"/>
                <w:b/>
                <w:sz w:val="18"/>
                <w:szCs w:val="18"/>
              </w:rPr>
              <w:t>Управление по обеспечению деятельности мировых судей Московской области</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b/>
                <w:sz w:val="18"/>
                <w:szCs w:val="18"/>
              </w:rPr>
            </w:pPr>
            <w:r>
              <w:rPr>
                <w:rFonts w:ascii="Times New Roman" w:hAnsi="Times New Roman"/>
                <w:b/>
                <w:sz w:val="18"/>
                <w:szCs w:val="18"/>
              </w:rPr>
              <w:t>838</w:t>
            </w:r>
          </w:p>
        </w:tc>
        <w:tc>
          <w:tcPr>
            <w:tcW w:w="8754" w:type="dxa"/>
            <w:vAlign w:val="center"/>
          </w:tcPr>
          <w:p w:rsidR="00246787" w:rsidRPr="00F42396"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246787" w:rsidRPr="00F42396" w:rsidTr="00FC468B">
        <w:tc>
          <w:tcPr>
            <w:tcW w:w="817" w:type="dxa"/>
          </w:tcPr>
          <w:p w:rsidR="00246787" w:rsidRPr="00F42396" w:rsidRDefault="00246787" w:rsidP="00FC468B">
            <w:pPr>
              <w:pStyle w:val="a8"/>
              <w:autoSpaceDE w:val="0"/>
              <w:autoSpaceDN w:val="0"/>
              <w:adjustRightInd w:val="0"/>
              <w:ind w:left="0"/>
              <w:jc w:val="both"/>
              <w:rPr>
                <w:rFonts w:ascii="Times New Roman" w:hAnsi="Times New Roman"/>
                <w:sz w:val="18"/>
                <w:szCs w:val="18"/>
              </w:rPr>
            </w:pPr>
          </w:p>
        </w:tc>
        <w:tc>
          <w:tcPr>
            <w:tcW w:w="8754" w:type="dxa"/>
            <w:vAlign w:val="center"/>
          </w:tcPr>
          <w:p w:rsidR="00246787" w:rsidRPr="00F42396" w:rsidRDefault="00246787" w:rsidP="00FC468B">
            <w:pPr>
              <w:jc w:val="both"/>
              <w:rPr>
                <w:rFonts w:ascii="Times New Roman" w:hAnsi="Times New Roman" w:cs="Times New Roman"/>
                <w:sz w:val="18"/>
                <w:szCs w:val="18"/>
              </w:rPr>
            </w:pPr>
            <w:r w:rsidRPr="0024678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bl>
    <w:p w:rsidR="00246787" w:rsidRDefault="00246787" w:rsidP="00526536">
      <w:pPr>
        <w:pStyle w:val="a8"/>
        <w:autoSpaceDE w:val="0"/>
        <w:autoSpaceDN w:val="0"/>
        <w:adjustRightInd w:val="0"/>
        <w:spacing w:after="0" w:line="240" w:lineRule="auto"/>
        <w:ind w:left="0" w:firstLine="708"/>
        <w:jc w:val="both"/>
        <w:rPr>
          <w:rFonts w:ascii="Times New Roman" w:hAnsi="Times New Roman"/>
          <w:color w:val="FF0000"/>
          <w:sz w:val="24"/>
          <w:szCs w:val="24"/>
        </w:rPr>
      </w:pPr>
    </w:p>
    <w:p w:rsidR="009049D2" w:rsidRPr="00246787" w:rsidRDefault="00DD588A" w:rsidP="00246787">
      <w:pPr>
        <w:pStyle w:val="a8"/>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Пунктом 4 проекта решения предлагается  к утверждению р</w:t>
      </w:r>
      <w:r w:rsidRPr="00246787">
        <w:rPr>
          <w:rFonts w:ascii="Times New Roman" w:hAnsi="Times New Roman"/>
          <w:bCs/>
          <w:sz w:val="24"/>
          <w:szCs w:val="24"/>
        </w:rPr>
        <w:t>аспределение бюджетных ассигнований по разделам, подразделам,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0A6F82" w:rsidRPr="00246787">
        <w:rPr>
          <w:rFonts w:ascii="Times New Roman" w:hAnsi="Times New Roman"/>
          <w:bCs/>
          <w:sz w:val="24"/>
          <w:szCs w:val="24"/>
        </w:rPr>
        <w:t>1</w:t>
      </w:r>
      <w:r w:rsidRPr="00246787">
        <w:rPr>
          <w:rFonts w:ascii="Times New Roman" w:hAnsi="Times New Roman"/>
          <w:bCs/>
          <w:sz w:val="24"/>
          <w:szCs w:val="24"/>
        </w:rPr>
        <w:t xml:space="preserve"> год и на </w:t>
      </w:r>
      <w:r w:rsidRPr="00246787">
        <w:rPr>
          <w:rFonts w:ascii="Times New Roman" w:hAnsi="Times New Roman"/>
          <w:sz w:val="24"/>
          <w:szCs w:val="24"/>
        </w:rPr>
        <w:t>план</w:t>
      </w:r>
      <w:r w:rsidR="00880D4B" w:rsidRPr="00246787">
        <w:rPr>
          <w:rFonts w:ascii="Times New Roman" w:hAnsi="Times New Roman"/>
          <w:sz w:val="24"/>
          <w:szCs w:val="24"/>
        </w:rPr>
        <w:t>овый период 202</w:t>
      </w:r>
      <w:r w:rsidR="000A6F82" w:rsidRPr="00246787">
        <w:rPr>
          <w:rFonts w:ascii="Times New Roman" w:hAnsi="Times New Roman"/>
          <w:sz w:val="24"/>
          <w:szCs w:val="24"/>
        </w:rPr>
        <w:t>2 и 2023</w:t>
      </w:r>
      <w:r w:rsidR="00880D4B" w:rsidRPr="00246787">
        <w:rPr>
          <w:rFonts w:ascii="Times New Roman" w:hAnsi="Times New Roman"/>
          <w:sz w:val="24"/>
          <w:szCs w:val="24"/>
        </w:rPr>
        <w:t xml:space="preserve"> годов (</w:t>
      </w:r>
      <w:r w:rsidRPr="00246787">
        <w:rPr>
          <w:rFonts w:ascii="Times New Roman" w:hAnsi="Times New Roman"/>
          <w:sz w:val="24"/>
          <w:szCs w:val="24"/>
        </w:rPr>
        <w:t>приложение №</w:t>
      </w:r>
      <w:r w:rsidR="002035B8" w:rsidRPr="00246787">
        <w:rPr>
          <w:rFonts w:ascii="Times New Roman" w:hAnsi="Times New Roman"/>
          <w:sz w:val="24"/>
          <w:szCs w:val="24"/>
        </w:rPr>
        <w:t>3</w:t>
      </w:r>
      <w:r w:rsidRPr="00246787">
        <w:rPr>
          <w:rFonts w:ascii="Times New Roman" w:hAnsi="Times New Roman"/>
          <w:sz w:val="24"/>
          <w:szCs w:val="24"/>
        </w:rPr>
        <w:t xml:space="preserve"> к проекту решения).  </w:t>
      </w:r>
    </w:p>
    <w:p w:rsidR="005A4108" w:rsidRPr="00246787" w:rsidRDefault="005A4108" w:rsidP="00246787">
      <w:pPr>
        <w:pStyle w:val="a8"/>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 xml:space="preserve">Основные изменения в  распределение бюджетных ассигнований по разделам бюджетной классификации </w:t>
      </w:r>
      <w:r w:rsidR="00B9197A" w:rsidRPr="00246787">
        <w:rPr>
          <w:rFonts w:ascii="Times New Roman" w:hAnsi="Times New Roman"/>
          <w:sz w:val="24"/>
          <w:szCs w:val="24"/>
        </w:rPr>
        <w:t xml:space="preserve">в 2021 году </w:t>
      </w:r>
      <w:r w:rsidRPr="00246787">
        <w:rPr>
          <w:rFonts w:ascii="Times New Roman" w:hAnsi="Times New Roman"/>
          <w:sz w:val="24"/>
          <w:szCs w:val="24"/>
        </w:rPr>
        <w:t xml:space="preserve">представлены в таблице (в тыс. рублей): </w:t>
      </w:r>
    </w:p>
    <w:p w:rsidR="00944F80" w:rsidRPr="00C50AE2" w:rsidRDefault="00944F80" w:rsidP="00866B61">
      <w:pPr>
        <w:pStyle w:val="a8"/>
        <w:autoSpaceDE w:val="0"/>
        <w:autoSpaceDN w:val="0"/>
        <w:adjustRightInd w:val="0"/>
        <w:spacing w:after="0" w:line="240" w:lineRule="auto"/>
        <w:ind w:left="0"/>
        <w:jc w:val="both"/>
        <w:rPr>
          <w:rFonts w:ascii="Times New Roman" w:hAnsi="Times New Roman"/>
          <w:color w:val="FF0000"/>
          <w:sz w:val="24"/>
          <w:szCs w:val="24"/>
        </w:rPr>
      </w:pPr>
    </w:p>
    <w:tbl>
      <w:tblPr>
        <w:tblW w:w="9251" w:type="dxa"/>
        <w:jc w:val="center"/>
        <w:tblLook w:val="04A0"/>
      </w:tblPr>
      <w:tblGrid>
        <w:gridCol w:w="5427"/>
        <w:gridCol w:w="1134"/>
        <w:gridCol w:w="1356"/>
        <w:gridCol w:w="1334"/>
      </w:tblGrid>
      <w:tr w:rsidR="00866B61" w:rsidRPr="00D70089" w:rsidTr="00A32E63">
        <w:trPr>
          <w:trHeight w:val="585"/>
          <w:jc w:val="center"/>
        </w:trPr>
        <w:tc>
          <w:tcPr>
            <w:tcW w:w="5427" w:type="dxa"/>
            <w:tcBorders>
              <w:top w:val="single" w:sz="4" w:space="0" w:color="auto"/>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Наименование раздела, подраздела</w:t>
            </w:r>
          </w:p>
        </w:tc>
        <w:tc>
          <w:tcPr>
            <w:tcW w:w="1134" w:type="dxa"/>
            <w:tcBorders>
              <w:top w:val="single" w:sz="4" w:space="0" w:color="auto"/>
              <w:left w:val="nil"/>
              <w:bottom w:val="single" w:sz="4" w:space="0" w:color="auto"/>
              <w:right w:val="single" w:sz="4" w:space="0" w:color="auto"/>
            </w:tcBorders>
            <w:shd w:val="clear" w:color="auto" w:fill="auto"/>
            <w:hideMark/>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С учетом вносимых уточнений</w:t>
            </w:r>
          </w:p>
        </w:tc>
        <w:tc>
          <w:tcPr>
            <w:tcW w:w="1356" w:type="dxa"/>
            <w:tcBorders>
              <w:top w:val="single" w:sz="4" w:space="0" w:color="auto"/>
              <w:left w:val="nil"/>
              <w:bottom w:val="single" w:sz="4" w:space="0" w:color="auto"/>
              <w:right w:val="single" w:sz="4" w:space="0" w:color="auto"/>
            </w:tcBorders>
            <w:shd w:val="clear" w:color="auto" w:fill="auto"/>
            <w:hideMark/>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Действующая редакция</w:t>
            </w:r>
          </w:p>
        </w:tc>
        <w:tc>
          <w:tcPr>
            <w:tcW w:w="1334" w:type="dxa"/>
            <w:tcBorders>
              <w:top w:val="single" w:sz="4" w:space="0" w:color="auto"/>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Изменения</w:t>
            </w:r>
          </w:p>
        </w:tc>
      </w:tr>
      <w:tr w:rsidR="00866B61" w:rsidTr="00246787">
        <w:trPr>
          <w:trHeight w:val="297"/>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0100 Общегосударственные  вопросы</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177 040,0</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177 042,1</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-2,1</w:t>
            </w:r>
          </w:p>
        </w:tc>
      </w:tr>
      <w:tr w:rsidR="00866B61" w:rsidTr="00A32E63">
        <w:trPr>
          <w:trHeight w:val="422"/>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0300 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8 663,1</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9 080,1</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-417,0</w:t>
            </w:r>
          </w:p>
        </w:tc>
      </w:tr>
      <w:tr w:rsidR="00866B61" w:rsidTr="00866B61">
        <w:trPr>
          <w:trHeight w:val="290"/>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0400 Национальная экономика</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195 810,0</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196 468,9</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-658,9</w:t>
            </w:r>
          </w:p>
        </w:tc>
      </w:tr>
      <w:tr w:rsidR="00866B61" w:rsidTr="00246787">
        <w:trPr>
          <w:trHeight w:val="255"/>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0500 Жилищно-коммунальное хозяйство</w:t>
            </w:r>
          </w:p>
        </w:tc>
        <w:tc>
          <w:tcPr>
            <w:tcW w:w="1134" w:type="dxa"/>
            <w:tcBorders>
              <w:top w:val="nil"/>
              <w:left w:val="nil"/>
              <w:bottom w:val="single" w:sz="4" w:space="0" w:color="auto"/>
              <w:right w:val="single" w:sz="4" w:space="0" w:color="auto"/>
            </w:tcBorders>
            <w:shd w:val="clear" w:color="auto" w:fill="FFFFFF"/>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216 015,0</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178 722,5</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37 292,5</w:t>
            </w:r>
          </w:p>
        </w:tc>
      </w:tr>
      <w:tr w:rsidR="00866B61" w:rsidTr="00866B61">
        <w:trPr>
          <w:trHeight w:val="300"/>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0800 Культура, кинематография</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137 024,4</w:t>
            </w:r>
          </w:p>
        </w:tc>
        <w:tc>
          <w:tcPr>
            <w:tcW w:w="1356" w:type="dxa"/>
            <w:tcBorders>
              <w:top w:val="nil"/>
              <w:left w:val="nil"/>
              <w:bottom w:val="single" w:sz="4" w:space="0" w:color="auto"/>
              <w:right w:val="single" w:sz="4" w:space="0" w:color="auto"/>
            </w:tcBorders>
            <w:shd w:val="clear" w:color="000000" w:fill="FFFFFF"/>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136 925,4</w:t>
            </w:r>
          </w:p>
        </w:tc>
        <w:tc>
          <w:tcPr>
            <w:tcW w:w="1334" w:type="dxa"/>
            <w:tcBorders>
              <w:top w:val="nil"/>
              <w:left w:val="nil"/>
              <w:bottom w:val="single" w:sz="4" w:space="0" w:color="auto"/>
              <w:right w:val="single" w:sz="4" w:space="0" w:color="auto"/>
            </w:tcBorders>
            <w:shd w:val="clear" w:color="000000" w:fill="FFFFFF"/>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99,0</w:t>
            </w:r>
          </w:p>
        </w:tc>
      </w:tr>
      <w:tr w:rsidR="00866B61" w:rsidTr="00246787">
        <w:trPr>
          <w:trHeight w:val="236"/>
          <w:jc w:val="center"/>
        </w:trPr>
        <w:tc>
          <w:tcPr>
            <w:tcW w:w="5427" w:type="dxa"/>
            <w:tcBorders>
              <w:top w:val="nil"/>
              <w:left w:val="single" w:sz="4" w:space="0" w:color="auto"/>
              <w:bottom w:val="single" w:sz="4" w:space="0" w:color="auto"/>
              <w:right w:val="single" w:sz="4" w:space="0" w:color="auto"/>
            </w:tcBorders>
            <w:shd w:val="clear" w:color="auto" w:fill="auto"/>
            <w:hideMark/>
          </w:tcPr>
          <w:p w:rsidR="00866B61" w:rsidRPr="00246787" w:rsidRDefault="00866B61" w:rsidP="00866B61">
            <w:pPr>
              <w:spacing w:after="0" w:line="240" w:lineRule="auto"/>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1 288 013,5</w:t>
            </w:r>
          </w:p>
        </w:tc>
        <w:tc>
          <w:tcPr>
            <w:tcW w:w="1356" w:type="dxa"/>
            <w:tcBorders>
              <w:top w:val="nil"/>
              <w:left w:val="nil"/>
              <w:bottom w:val="single" w:sz="4" w:space="0" w:color="auto"/>
              <w:right w:val="single" w:sz="4" w:space="0" w:color="auto"/>
            </w:tcBorders>
            <w:shd w:val="clear" w:color="auto" w:fill="auto"/>
            <w:noWrap/>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1 251 700,0</w:t>
            </w:r>
          </w:p>
        </w:tc>
        <w:tc>
          <w:tcPr>
            <w:tcW w:w="1334" w:type="dxa"/>
            <w:tcBorders>
              <w:top w:val="nil"/>
              <w:left w:val="nil"/>
              <w:bottom w:val="single" w:sz="4" w:space="0" w:color="auto"/>
              <w:right w:val="single" w:sz="4" w:space="0" w:color="auto"/>
            </w:tcBorders>
          </w:tcPr>
          <w:p w:rsidR="00866B61" w:rsidRPr="00246787" w:rsidRDefault="00866B61" w:rsidP="00866B61">
            <w:pPr>
              <w:spacing w:after="0" w:line="240" w:lineRule="auto"/>
              <w:jc w:val="center"/>
              <w:rPr>
                <w:rFonts w:ascii="Times New Roman" w:hAnsi="Times New Roman" w:cs="Times New Roman"/>
                <w:bCs/>
                <w:color w:val="000000"/>
                <w:sz w:val="18"/>
                <w:szCs w:val="18"/>
              </w:rPr>
            </w:pPr>
            <w:r w:rsidRPr="00246787">
              <w:rPr>
                <w:rFonts w:ascii="Times New Roman" w:hAnsi="Times New Roman" w:cs="Times New Roman"/>
                <w:bCs/>
                <w:color w:val="000000"/>
                <w:sz w:val="18"/>
                <w:szCs w:val="18"/>
              </w:rPr>
              <w:t>36 313,5</w:t>
            </w:r>
          </w:p>
        </w:tc>
      </w:tr>
    </w:tbl>
    <w:p w:rsidR="00BC05FC" w:rsidRPr="00C50AE2" w:rsidRDefault="00BC05FC" w:rsidP="002A586B">
      <w:pPr>
        <w:pStyle w:val="a8"/>
        <w:autoSpaceDE w:val="0"/>
        <w:autoSpaceDN w:val="0"/>
        <w:adjustRightInd w:val="0"/>
        <w:spacing w:after="0" w:line="240" w:lineRule="auto"/>
        <w:ind w:left="0"/>
        <w:jc w:val="both"/>
        <w:rPr>
          <w:rFonts w:ascii="Times New Roman" w:hAnsi="Times New Roman"/>
          <w:color w:val="FF0000"/>
          <w:sz w:val="24"/>
          <w:szCs w:val="24"/>
        </w:rPr>
      </w:pPr>
    </w:p>
    <w:p w:rsidR="001027C2" w:rsidRPr="00FC468B" w:rsidRDefault="00A91410" w:rsidP="00B513A1">
      <w:pPr>
        <w:spacing w:after="0" w:line="240" w:lineRule="auto"/>
        <w:ind w:firstLine="709"/>
        <w:jc w:val="both"/>
        <w:rPr>
          <w:rFonts w:ascii="Times New Roman" w:hAnsi="Times New Roman"/>
          <w:sz w:val="24"/>
          <w:szCs w:val="24"/>
        </w:rPr>
      </w:pPr>
      <w:r w:rsidRPr="00FC468B">
        <w:rPr>
          <w:rFonts w:ascii="Times New Roman" w:hAnsi="Times New Roman"/>
          <w:sz w:val="24"/>
          <w:szCs w:val="24"/>
        </w:rPr>
        <w:t>О</w:t>
      </w:r>
      <w:r w:rsidR="00B513A1" w:rsidRPr="00FC468B">
        <w:rPr>
          <w:rFonts w:ascii="Times New Roman" w:hAnsi="Times New Roman"/>
          <w:sz w:val="24"/>
          <w:szCs w:val="24"/>
        </w:rPr>
        <w:t>сновные изменения расходов на 202</w:t>
      </w:r>
      <w:r w:rsidR="005A4108" w:rsidRPr="00FC468B">
        <w:rPr>
          <w:rFonts w:ascii="Times New Roman" w:hAnsi="Times New Roman"/>
          <w:sz w:val="24"/>
          <w:szCs w:val="24"/>
        </w:rPr>
        <w:t>1</w:t>
      </w:r>
      <w:r w:rsidR="00B513A1" w:rsidRPr="00FC468B">
        <w:rPr>
          <w:rFonts w:ascii="Times New Roman" w:hAnsi="Times New Roman"/>
          <w:sz w:val="24"/>
          <w:szCs w:val="24"/>
        </w:rPr>
        <w:t xml:space="preserve"> год обусловлены </w:t>
      </w:r>
      <w:r w:rsidR="00805969" w:rsidRPr="00FC468B">
        <w:rPr>
          <w:rFonts w:ascii="Times New Roman" w:hAnsi="Times New Roman"/>
          <w:sz w:val="24"/>
          <w:szCs w:val="24"/>
        </w:rPr>
        <w:t>увеличением</w:t>
      </w:r>
      <w:r w:rsidR="00B513A1" w:rsidRPr="00FC468B">
        <w:rPr>
          <w:rFonts w:ascii="Times New Roman" w:hAnsi="Times New Roman"/>
          <w:sz w:val="24"/>
          <w:szCs w:val="24"/>
        </w:rPr>
        <w:t xml:space="preserve"> плановых назначений по расходам по </w:t>
      </w:r>
      <w:r w:rsidR="00B33A4F" w:rsidRPr="00FC468B">
        <w:rPr>
          <w:rFonts w:ascii="Times New Roman" w:hAnsi="Times New Roman"/>
          <w:sz w:val="24"/>
          <w:szCs w:val="24"/>
        </w:rPr>
        <w:t xml:space="preserve">2 </w:t>
      </w:r>
      <w:r w:rsidR="00B513A1" w:rsidRPr="00FC468B">
        <w:rPr>
          <w:rFonts w:ascii="Times New Roman" w:hAnsi="Times New Roman"/>
          <w:sz w:val="24"/>
          <w:szCs w:val="24"/>
        </w:rPr>
        <w:t>раздел</w:t>
      </w:r>
      <w:r w:rsidR="00805969" w:rsidRPr="00FC468B">
        <w:rPr>
          <w:rFonts w:ascii="Times New Roman" w:hAnsi="Times New Roman"/>
          <w:sz w:val="24"/>
          <w:szCs w:val="24"/>
        </w:rPr>
        <w:t>ам</w:t>
      </w:r>
      <w:r w:rsidR="00B513A1" w:rsidRPr="00FC468B">
        <w:rPr>
          <w:rFonts w:ascii="Times New Roman" w:hAnsi="Times New Roman"/>
          <w:sz w:val="24"/>
          <w:szCs w:val="24"/>
        </w:rPr>
        <w:t xml:space="preserve"> бюджетной классификации расходов бюджета на общую сумму </w:t>
      </w:r>
      <w:r w:rsidR="00B33A4F" w:rsidRPr="00FC468B">
        <w:rPr>
          <w:rFonts w:ascii="Times New Roman" w:hAnsi="Times New Roman"/>
          <w:sz w:val="24"/>
          <w:szCs w:val="24"/>
        </w:rPr>
        <w:t>37 391,5</w:t>
      </w:r>
      <w:r w:rsidR="00B513A1" w:rsidRPr="00FC468B">
        <w:rPr>
          <w:rFonts w:ascii="Times New Roman" w:hAnsi="Times New Roman"/>
          <w:sz w:val="24"/>
          <w:szCs w:val="24"/>
        </w:rPr>
        <w:t xml:space="preserve"> тыс. рублей</w:t>
      </w:r>
      <w:r w:rsidR="00D503E8" w:rsidRPr="00FC468B">
        <w:rPr>
          <w:rFonts w:ascii="Times New Roman" w:hAnsi="Times New Roman"/>
          <w:sz w:val="24"/>
          <w:szCs w:val="24"/>
        </w:rPr>
        <w:t>, в том числе:</w:t>
      </w:r>
    </w:p>
    <w:p w:rsidR="00AA7061" w:rsidRPr="00FC468B" w:rsidRDefault="00AA7061" w:rsidP="007E298D">
      <w:pPr>
        <w:spacing w:after="0" w:line="240" w:lineRule="auto"/>
        <w:ind w:firstLine="567"/>
        <w:jc w:val="both"/>
        <w:rPr>
          <w:rFonts w:ascii="Times New Roman" w:hAnsi="Times New Roman" w:cs="Times New Roman"/>
          <w:bCs/>
          <w:sz w:val="24"/>
          <w:szCs w:val="24"/>
        </w:rPr>
      </w:pPr>
      <w:r w:rsidRPr="00FC468B">
        <w:rPr>
          <w:rFonts w:ascii="Times New Roman" w:hAnsi="Times New Roman" w:cs="Times New Roman"/>
          <w:bCs/>
          <w:sz w:val="24"/>
          <w:szCs w:val="24"/>
        </w:rPr>
        <w:t xml:space="preserve">- </w:t>
      </w:r>
      <w:r w:rsidR="00371E5E" w:rsidRPr="00FC468B">
        <w:rPr>
          <w:rFonts w:ascii="Times New Roman" w:hAnsi="Times New Roman" w:cs="Times New Roman"/>
          <w:bCs/>
          <w:sz w:val="24"/>
          <w:szCs w:val="24"/>
        </w:rPr>
        <w:t>«</w:t>
      </w:r>
      <w:r w:rsidR="00FE5414" w:rsidRPr="00FC468B">
        <w:rPr>
          <w:rFonts w:ascii="Times New Roman" w:hAnsi="Times New Roman" w:cs="Times New Roman"/>
          <w:bCs/>
          <w:sz w:val="24"/>
          <w:szCs w:val="24"/>
        </w:rPr>
        <w:t>Жилищно-коммунальное хозяйство</w:t>
      </w:r>
      <w:r w:rsidR="00371E5E" w:rsidRPr="00FC468B">
        <w:rPr>
          <w:rFonts w:ascii="Times New Roman" w:hAnsi="Times New Roman" w:cs="Times New Roman"/>
          <w:bCs/>
          <w:sz w:val="24"/>
          <w:szCs w:val="24"/>
        </w:rPr>
        <w:t xml:space="preserve">» </w:t>
      </w:r>
      <w:r w:rsidR="00163700" w:rsidRPr="00FC468B">
        <w:rPr>
          <w:rFonts w:ascii="Times New Roman" w:hAnsi="Times New Roman" w:cs="Times New Roman"/>
          <w:bCs/>
          <w:sz w:val="24"/>
          <w:szCs w:val="24"/>
        </w:rPr>
        <w:t xml:space="preserve"> (0</w:t>
      </w:r>
      <w:r w:rsidR="00FE5414" w:rsidRPr="00FC468B">
        <w:rPr>
          <w:rFonts w:ascii="Times New Roman" w:hAnsi="Times New Roman" w:cs="Times New Roman"/>
          <w:bCs/>
          <w:sz w:val="24"/>
          <w:szCs w:val="24"/>
        </w:rPr>
        <w:t>5</w:t>
      </w:r>
      <w:r w:rsidR="00163700" w:rsidRPr="00FC468B">
        <w:rPr>
          <w:rFonts w:ascii="Times New Roman" w:hAnsi="Times New Roman" w:cs="Times New Roman"/>
          <w:bCs/>
          <w:sz w:val="24"/>
          <w:szCs w:val="24"/>
        </w:rPr>
        <w:t xml:space="preserve">00) </w:t>
      </w:r>
      <w:r w:rsidR="00371E5E" w:rsidRPr="00FC468B">
        <w:rPr>
          <w:rFonts w:ascii="Times New Roman" w:hAnsi="Times New Roman" w:cs="Times New Roman"/>
          <w:bCs/>
          <w:sz w:val="24"/>
          <w:szCs w:val="24"/>
        </w:rPr>
        <w:t xml:space="preserve">на </w:t>
      </w:r>
      <w:r w:rsidR="00B33A4F" w:rsidRPr="00FC468B">
        <w:rPr>
          <w:rFonts w:ascii="Times New Roman" w:hAnsi="Times New Roman" w:cs="Times New Roman"/>
          <w:bCs/>
          <w:sz w:val="24"/>
          <w:szCs w:val="24"/>
        </w:rPr>
        <w:t>37 292,5</w:t>
      </w:r>
      <w:r w:rsidR="00B452BD" w:rsidRPr="00FC468B">
        <w:rPr>
          <w:rFonts w:ascii="Times New Roman" w:hAnsi="Times New Roman" w:cs="Times New Roman"/>
          <w:bCs/>
          <w:sz w:val="24"/>
          <w:szCs w:val="24"/>
        </w:rPr>
        <w:t xml:space="preserve"> тыс. рублей (или на </w:t>
      </w:r>
      <w:r w:rsidR="00B33A4F" w:rsidRPr="00FC468B">
        <w:rPr>
          <w:rFonts w:ascii="Times New Roman" w:hAnsi="Times New Roman" w:cs="Times New Roman"/>
          <w:bCs/>
          <w:sz w:val="24"/>
          <w:szCs w:val="24"/>
        </w:rPr>
        <w:t>20,8</w:t>
      </w:r>
      <w:r w:rsidR="00371E5E" w:rsidRPr="00FC468B">
        <w:rPr>
          <w:rFonts w:ascii="Times New Roman" w:hAnsi="Times New Roman" w:cs="Times New Roman"/>
          <w:bCs/>
          <w:sz w:val="24"/>
          <w:szCs w:val="24"/>
        </w:rPr>
        <w:t>%),</w:t>
      </w:r>
    </w:p>
    <w:p w:rsidR="00D503E8" w:rsidRDefault="00D503E8" w:rsidP="007E298D">
      <w:pPr>
        <w:spacing w:after="0" w:line="240" w:lineRule="auto"/>
        <w:ind w:firstLine="567"/>
        <w:jc w:val="both"/>
        <w:rPr>
          <w:rFonts w:ascii="Times New Roman" w:hAnsi="Times New Roman" w:cs="Times New Roman"/>
          <w:bCs/>
          <w:sz w:val="24"/>
          <w:szCs w:val="24"/>
        </w:rPr>
      </w:pPr>
      <w:r w:rsidRPr="00FC468B">
        <w:rPr>
          <w:rFonts w:ascii="Times New Roman" w:hAnsi="Times New Roman" w:cs="Times New Roman"/>
          <w:bCs/>
          <w:sz w:val="24"/>
          <w:szCs w:val="24"/>
        </w:rPr>
        <w:t>- «Культура</w:t>
      </w:r>
      <w:r w:rsidR="00FC468B" w:rsidRPr="00FC468B">
        <w:rPr>
          <w:rFonts w:ascii="Times New Roman" w:hAnsi="Times New Roman" w:cs="Times New Roman"/>
          <w:bCs/>
          <w:sz w:val="24"/>
          <w:szCs w:val="24"/>
        </w:rPr>
        <w:t>, кинематография</w:t>
      </w:r>
      <w:r w:rsidRPr="00FC468B">
        <w:rPr>
          <w:rFonts w:ascii="Times New Roman" w:hAnsi="Times New Roman" w:cs="Times New Roman"/>
          <w:bCs/>
          <w:sz w:val="24"/>
          <w:szCs w:val="24"/>
        </w:rPr>
        <w:t xml:space="preserve">» (0800) на </w:t>
      </w:r>
      <w:r w:rsidR="00FC468B" w:rsidRPr="00FC468B">
        <w:rPr>
          <w:rFonts w:ascii="Times New Roman" w:hAnsi="Times New Roman" w:cs="Times New Roman"/>
          <w:bCs/>
          <w:sz w:val="24"/>
          <w:szCs w:val="24"/>
        </w:rPr>
        <w:t>99,0</w:t>
      </w:r>
      <w:r w:rsidRPr="00FC468B">
        <w:rPr>
          <w:rFonts w:ascii="Times New Roman" w:hAnsi="Times New Roman" w:cs="Times New Roman"/>
          <w:bCs/>
          <w:sz w:val="24"/>
          <w:szCs w:val="24"/>
        </w:rPr>
        <w:t xml:space="preserve"> тыс. рублей (или на </w:t>
      </w:r>
      <w:r w:rsidR="00FC468B" w:rsidRPr="00FC468B">
        <w:rPr>
          <w:rFonts w:ascii="Times New Roman" w:hAnsi="Times New Roman" w:cs="Times New Roman"/>
          <w:bCs/>
          <w:sz w:val="24"/>
          <w:szCs w:val="24"/>
        </w:rPr>
        <w:t>0,1%).</w:t>
      </w:r>
    </w:p>
    <w:p w:rsidR="00C26A01" w:rsidRDefault="008E09D3" w:rsidP="007E298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Структура изменений расходов в проекте решения п</w:t>
      </w:r>
      <w:r w:rsidR="00FC468B">
        <w:rPr>
          <w:rFonts w:ascii="Times New Roman" w:hAnsi="Times New Roman" w:cs="Times New Roman"/>
          <w:bCs/>
          <w:sz w:val="24"/>
          <w:szCs w:val="24"/>
        </w:rPr>
        <w:t>о разделу 05 «</w:t>
      </w:r>
      <w:r w:rsidR="00FC468B" w:rsidRPr="00FC468B">
        <w:rPr>
          <w:rFonts w:ascii="Times New Roman" w:hAnsi="Times New Roman" w:cs="Times New Roman"/>
          <w:bCs/>
          <w:sz w:val="24"/>
          <w:szCs w:val="24"/>
        </w:rPr>
        <w:t>Жилищно-коммунальное хозяйство</w:t>
      </w:r>
      <w:r w:rsidR="00FC468B">
        <w:rPr>
          <w:rFonts w:ascii="Times New Roman" w:hAnsi="Times New Roman" w:cs="Times New Roman"/>
          <w:bCs/>
          <w:sz w:val="24"/>
          <w:szCs w:val="24"/>
        </w:rPr>
        <w:t xml:space="preserve">» </w:t>
      </w:r>
      <w:r>
        <w:rPr>
          <w:rFonts w:ascii="Times New Roman" w:hAnsi="Times New Roman" w:cs="Times New Roman"/>
          <w:bCs/>
          <w:sz w:val="24"/>
          <w:szCs w:val="24"/>
        </w:rPr>
        <w:t>представлена в таблице (в тыс. рублей)</w:t>
      </w:r>
      <w:r w:rsidR="00C26A01">
        <w:rPr>
          <w:rFonts w:ascii="Times New Roman" w:hAnsi="Times New Roman" w:cs="Times New Roman"/>
          <w:bCs/>
          <w:sz w:val="24"/>
          <w:szCs w:val="24"/>
        </w:rPr>
        <w:t>:</w:t>
      </w:r>
    </w:p>
    <w:p w:rsidR="008E09D3" w:rsidRDefault="008E09D3" w:rsidP="007E298D">
      <w:pPr>
        <w:spacing w:after="0" w:line="240" w:lineRule="auto"/>
        <w:ind w:firstLine="567"/>
        <w:jc w:val="both"/>
        <w:rPr>
          <w:rFonts w:ascii="Times New Roman" w:hAnsi="Times New Roman" w:cs="Times New Roman"/>
          <w:bCs/>
          <w:sz w:val="24"/>
          <w:szCs w:val="24"/>
        </w:rPr>
      </w:pPr>
    </w:p>
    <w:tbl>
      <w:tblPr>
        <w:tblStyle w:val="ad"/>
        <w:tblW w:w="0" w:type="auto"/>
        <w:tblLook w:val="04A0"/>
      </w:tblPr>
      <w:tblGrid>
        <w:gridCol w:w="5662"/>
        <w:gridCol w:w="1260"/>
        <w:gridCol w:w="1404"/>
        <w:gridCol w:w="1244"/>
      </w:tblGrid>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Наименование подраздела (раздела)</w:t>
            </w:r>
          </w:p>
        </w:tc>
        <w:tc>
          <w:tcPr>
            <w:tcW w:w="1261"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Проект решения</w:t>
            </w:r>
          </w:p>
        </w:tc>
        <w:tc>
          <w:tcPr>
            <w:tcW w:w="1159"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Действующая редакция</w:t>
            </w:r>
          </w:p>
        </w:tc>
        <w:tc>
          <w:tcPr>
            <w:tcW w:w="1244"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Отклонение</w:t>
            </w:r>
          </w:p>
        </w:tc>
      </w:tr>
      <w:tr w:rsidR="008E09D3" w:rsidTr="008E09D3">
        <w:trPr>
          <w:trHeight w:val="260"/>
        </w:trPr>
        <w:tc>
          <w:tcPr>
            <w:tcW w:w="5680" w:type="dxa"/>
          </w:tcPr>
          <w:p w:rsidR="008E09D3" w:rsidRPr="008E09D3" w:rsidRDefault="008E09D3" w:rsidP="008E09D3">
            <w:pPr>
              <w:jc w:val="both"/>
              <w:rPr>
                <w:rFonts w:ascii="Times New Roman" w:hAnsi="Times New Roman" w:cs="Times New Roman"/>
                <w:bCs/>
                <w:sz w:val="20"/>
                <w:szCs w:val="20"/>
              </w:rPr>
            </w:pPr>
            <w:r w:rsidRPr="008E09D3">
              <w:rPr>
                <w:rFonts w:ascii="Times New Roman" w:hAnsi="Times New Roman" w:cs="Times New Roman"/>
                <w:bCs/>
                <w:sz w:val="20"/>
                <w:szCs w:val="20"/>
              </w:rPr>
              <w:t>0501 «Жилищное хозяйство»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5 347,0</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5 347,0</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sidRPr="008E09D3">
              <w:rPr>
                <w:rFonts w:ascii="Times New Roman" w:hAnsi="Times New Roman" w:cs="Times New Roman"/>
                <w:bCs/>
                <w:sz w:val="20"/>
                <w:szCs w:val="20"/>
              </w:rPr>
              <w:t>0502 «Коммунальное хозяйство»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64 719,1</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32 391,1</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32 328,0</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sidRPr="008E09D3">
              <w:rPr>
                <w:rFonts w:ascii="Times New Roman" w:hAnsi="Times New Roman" w:cs="Times New Roman"/>
                <w:bCs/>
                <w:sz w:val="20"/>
                <w:szCs w:val="20"/>
              </w:rPr>
              <w:t>0503 «Благоустройство»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145 158,9</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140 194,4</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4 964,5</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sidRPr="008E09D3">
              <w:rPr>
                <w:rFonts w:ascii="Times New Roman" w:hAnsi="Times New Roman" w:cs="Times New Roman"/>
                <w:bCs/>
                <w:sz w:val="20"/>
                <w:szCs w:val="20"/>
              </w:rPr>
              <w:lastRenderedPageBreak/>
              <w:t>0505 «Другие вопросы в области жилищно-коммунального хозяйства</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790,0</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790,0</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8E09D3" w:rsidTr="008E09D3">
        <w:tc>
          <w:tcPr>
            <w:tcW w:w="5680" w:type="dxa"/>
          </w:tcPr>
          <w:p w:rsidR="008E09D3" w:rsidRPr="008E09D3" w:rsidRDefault="008E09D3" w:rsidP="0021690C">
            <w:pPr>
              <w:jc w:val="both"/>
              <w:rPr>
                <w:rFonts w:ascii="Times New Roman" w:hAnsi="Times New Roman" w:cs="Times New Roman"/>
                <w:bCs/>
                <w:sz w:val="20"/>
                <w:szCs w:val="20"/>
              </w:rPr>
            </w:pPr>
            <w:r>
              <w:rPr>
                <w:rFonts w:ascii="Times New Roman" w:hAnsi="Times New Roman" w:cs="Times New Roman"/>
                <w:bCs/>
                <w:sz w:val="20"/>
                <w:szCs w:val="20"/>
              </w:rPr>
              <w:t>Итого по разделу 05 «Жилищно-коммунальное хозяйство»</w:t>
            </w:r>
          </w:p>
        </w:tc>
        <w:tc>
          <w:tcPr>
            <w:tcW w:w="1261"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216 014,9</w:t>
            </w:r>
          </w:p>
        </w:tc>
        <w:tc>
          <w:tcPr>
            <w:tcW w:w="1159"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178 722,5</w:t>
            </w:r>
          </w:p>
        </w:tc>
        <w:tc>
          <w:tcPr>
            <w:tcW w:w="1244" w:type="dxa"/>
          </w:tcPr>
          <w:p w:rsidR="008E09D3" w:rsidRPr="008E09D3" w:rsidRDefault="008E09D3" w:rsidP="008E09D3">
            <w:pPr>
              <w:jc w:val="center"/>
              <w:rPr>
                <w:rFonts w:ascii="Times New Roman" w:hAnsi="Times New Roman" w:cs="Times New Roman"/>
                <w:bCs/>
                <w:sz w:val="20"/>
                <w:szCs w:val="20"/>
              </w:rPr>
            </w:pPr>
            <w:r>
              <w:rPr>
                <w:rFonts w:ascii="Times New Roman" w:hAnsi="Times New Roman" w:cs="Times New Roman"/>
                <w:bCs/>
                <w:sz w:val="20"/>
                <w:szCs w:val="20"/>
              </w:rPr>
              <w:t>37 292,4</w:t>
            </w:r>
          </w:p>
        </w:tc>
      </w:tr>
    </w:tbl>
    <w:p w:rsidR="008E09D3" w:rsidRDefault="008E09D3" w:rsidP="007E298D">
      <w:pPr>
        <w:spacing w:after="0" w:line="240" w:lineRule="auto"/>
        <w:ind w:firstLine="567"/>
        <w:jc w:val="both"/>
        <w:rPr>
          <w:rFonts w:ascii="Times New Roman" w:hAnsi="Times New Roman" w:cs="Times New Roman"/>
          <w:bCs/>
          <w:sz w:val="24"/>
          <w:szCs w:val="24"/>
        </w:rPr>
      </w:pPr>
    </w:p>
    <w:p w:rsidR="00C26A01" w:rsidRPr="006403BE" w:rsidRDefault="00C26A01" w:rsidP="006403BE">
      <w:pPr>
        <w:spacing w:after="0" w:line="240" w:lineRule="auto"/>
        <w:ind w:firstLine="709"/>
        <w:jc w:val="both"/>
        <w:rPr>
          <w:rFonts w:ascii="Times New Roman" w:hAnsi="Times New Roman" w:cs="Times New Roman"/>
          <w:b/>
          <w:bCs/>
          <w:sz w:val="24"/>
          <w:szCs w:val="24"/>
        </w:rPr>
      </w:pPr>
      <w:r w:rsidRPr="006403BE">
        <w:rPr>
          <w:rFonts w:ascii="Times New Roman" w:hAnsi="Times New Roman" w:cs="Times New Roman"/>
          <w:b/>
          <w:bCs/>
          <w:sz w:val="24"/>
          <w:szCs w:val="24"/>
        </w:rPr>
        <w:t>По подразделу 0502 «Коммунальное хозяйство» увеличены расходы на 32 328,0 тыс. рублей и составят 64 719,1 тыс. рублей</w:t>
      </w:r>
      <w:r w:rsidR="009756D3">
        <w:rPr>
          <w:rFonts w:ascii="Times New Roman" w:hAnsi="Times New Roman" w:cs="Times New Roman"/>
          <w:b/>
          <w:bCs/>
          <w:sz w:val="24"/>
          <w:szCs w:val="24"/>
        </w:rPr>
        <w:t>, в том числе</w:t>
      </w:r>
      <w:r w:rsidR="00493060" w:rsidRPr="006403BE">
        <w:rPr>
          <w:rFonts w:ascii="Times New Roman" w:hAnsi="Times New Roman" w:cs="Times New Roman"/>
          <w:b/>
          <w:bCs/>
          <w:sz w:val="24"/>
          <w:szCs w:val="24"/>
        </w:rPr>
        <w:t>:</w:t>
      </w:r>
    </w:p>
    <w:p w:rsidR="00493060" w:rsidRPr="002D6701" w:rsidRDefault="00493060" w:rsidP="006403BE">
      <w:pPr>
        <w:spacing w:after="0" w:line="240" w:lineRule="auto"/>
        <w:ind w:firstLine="709"/>
        <w:jc w:val="both"/>
        <w:rPr>
          <w:rFonts w:ascii="Times New Roman" w:hAnsi="Times New Roman"/>
          <w:bCs/>
          <w:sz w:val="24"/>
          <w:szCs w:val="24"/>
        </w:rPr>
      </w:pPr>
      <w:r w:rsidRPr="006403BE">
        <w:rPr>
          <w:rFonts w:ascii="Times New Roman" w:hAnsi="Times New Roman"/>
          <w:bCs/>
          <w:sz w:val="24"/>
          <w:szCs w:val="24"/>
        </w:rPr>
        <w:t xml:space="preserve">По </w:t>
      </w:r>
      <w:r w:rsidRPr="006403BE">
        <w:rPr>
          <w:rFonts w:ascii="Times New Roman" w:hAnsi="Times New Roman"/>
          <w:sz w:val="24"/>
          <w:szCs w:val="24"/>
        </w:rPr>
        <w:t>муниципальной программе "Экология и окружающая среда" по п</w:t>
      </w:r>
      <w:r w:rsidRPr="006403BE">
        <w:rPr>
          <w:rFonts w:ascii="Times New Roman" w:hAnsi="Times New Roman"/>
          <w:bCs/>
          <w:sz w:val="24"/>
          <w:szCs w:val="24"/>
        </w:rPr>
        <w:t xml:space="preserve">одпрограмме "Региональная программа в области обращения с отходами, в том числе с твердыми коммунальными отходами"  уменьшены расходы </w:t>
      </w:r>
      <w:r w:rsidR="00C04188">
        <w:rPr>
          <w:rFonts w:ascii="Times New Roman" w:hAnsi="Times New Roman"/>
          <w:bCs/>
          <w:sz w:val="24"/>
          <w:szCs w:val="24"/>
        </w:rPr>
        <w:t xml:space="preserve">на </w:t>
      </w:r>
      <w:r w:rsidRPr="006403BE">
        <w:rPr>
          <w:rFonts w:ascii="Times New Roman" w:hAnsi="Times New Roman"/>
          <w:bCs/>
          <w:sz w:val="24"/>
          <w:szCs w:val="24"/>
        </w:rPr>
        <w:t>400,0 тыс. руб. (</w:t>
      </w:r>
      <w:r w:rsidRPr="00C04188">
        <w:rPr>
          <w:rFonts w:ascii="Times New Roman" w:hAnsi="Times New Roman"/>
          <w:bCs/>
          <w:sz w:val="24"/>
          <w:szCs w:val="24"/>
        </w:rPr>
        <w:t>Основное мероприятие</w:t>
      </w:r>
      <w:r w:rsidRPr="006403BE">
        <w:rPr>
          <w:rFonts w:ascii="Times New Roman" w:hAnsi="Times New Roman"/>
          <w:bCs/>
          <w:i/>
          <w:sz w:val="24"/>
          <w:szCs w:val="24"/>
        </w:rPr>
        <w:t xml:space="preserve"> </w:t>
      </w:r>
      <w:r w:rsidRPr="002D6701">
        <w:rPr>
          <w:rFonts w:ascii="Times New Roman" w:hAnsi="Times New Roman"/>
          <w:bCs/>
          <w:sz w:val="24"/>
          <w:szCs w:val="24"/>
        </w:rPr>
        <w:t>"Создание производственных мощностей в отрасли обращения с отходами" - Организация деятельности по сбору, транспортированию, обработке, утилизации, обезвреживанию, захоронению твердых коммунальных отходов)</w:t>
      </w:r>
      <w:r w:rsidR="002D6701">
        <w:rPr>
          <w:rFonts w:ascii="Times New Roman" w:hAnsi="Times New Roman"/>
          <w:bCs/>
          <w:sz w:val="24"/>
          <w:szCs w:val="24"/>
        </w:rPr>
        <w:t>.</w:t>
      </w:r>
    </w:p>
    <w:p w:rsidR="00493060" w:rsidRPr="006403BE" w:rsidRDefault="00493060" w:rsidP="006403BE">
      <w:pPr>
        <w:spacing w:after="0" w:line="240" w:lineRule="auto"/>
        <w:ind w:firstLine="709"/>
        <w:jc w:val="both"/>
        <w:rPr>
          <w:rFonts w:ascii="Times New Roman" w:hAnsi="Times New Roman"/>
          <w:bCs/>
          <w:sz w:val="24"/>
          <w:szCs w:val="24"/>
        </w:rPr>
      </w:pPr>
      <w:r w:rsidRPr="006403BE">
        <w:rPr>
          <w:rFonts w:ascii="Times New Roman" w:hAnsi="Times New Roman"/>
          <w:bCs/>
          <w:sz w:val="24"/>
          <w:szCs w:val="24"/>
        </w:rPr>
        <w:t>По муниципальной программе "Развитие инженерной инфраструктуры и энергоэффективности" по подпрограмме "Создание условий для обеспечения качественными коммунальными услугами":</w:t>
      </w:r>
    </w:p>
    <w:p w:rsidR="00FC468B" w:rsidRPr="002D6701" w:rsidRDefault="00FC468B" w:rsidP="006403BE">
      <w:pPr>
        <w:spacing w:after="0" w:line="240" w:lineRule="auto"/>
        <w:ind w:firstLine="709"/>
        <w:jc w:val="both"/>
        <w:rPr>
          <w:rFonts w:ascii="Times New Roman" w:hAnsi="Times New Roman"/>
          <w:bCs/>
          <w:sz w:val="24"/>
          <w:szCs w:val="24"/>
        </w:rPr>
      </w:pPr>
      <w:r w:rsidRPr="006403BE">
        <w:rPr>
          <w:rFonts w:ascii="Times New Roman" w:hAnsi="Times New Roman"/>
          <w:bCs/>
          <w:sz w:val="24"/>
          <w:szCs w:val="24"/>
        </w:rPr>
        <w:t>-</w:t>
      </w:r>
      <w:r w:rsidR="006403BE" w:rsidRPr="006403BE">
        <w:rPr>
          <w:rFonts w:ascii="Times New Roman" w:hAnsi="Times New Roman"/>
          <w:bCs/>
          <w:sz w:val="24"/>
          <w:szCs w:val="24"/>
        </w:rPr>
        <w:t xml:space="preserve"> уменьшены расходы на </w:t>
      </w:r>
      <w:r w:rsidRPr="006403BE">
        <w:rPr>
          <w:rFonts w:ascii="Times New Roman" w:hAnsi="Times New Roman"/>
          <w:bCs/>
          <w:sz w:val="24"/>
          <w:szCs w:val="24"/>
        </w:rPr>
        <w:t xml:space="preserve"> </w:t>
      </w:r>
      <w:r w:rsidR="006403BE" w:rsidRPr="006403BE">
        <w:rPr>
          <w:rFonts w:ascii="Times New Roman" w:hAnsi="Times New Roman"/>
          <w:bCs/>
          <w:sz w:val="24"/>
          <w:szCs w:val="24"/>
        </w:rPr>
        <w:t xml:space="preserve">финансирование </w:t>
      </w:r>
      <w:r w:rsidRPr="006403BE">
        <w:rPr>
          <w:rFonts w:ascii="Times New Roman" w:hAnsi="Times New Roman"/>
          <w:bCs/>
          <w:sz w:val="24"/>
          <w:szCs w:val="24"/>
        </w:rPr>
        <w:t xml:space="preserve"> мероприяти</w:t>
      </w:r>
      <w:r w:rsidR="006403BE" w:rsidRPr="006403BE">
        <w:rPr>
          <w:rFonts w:ascii="Times New Roman" w:hAnsi="Times New Roman"/>
          <w:bCs/>
          <w:sz w:val="24"/>
          <w:szCs w:val="24"/>
        </w:rPr>
        <w:t>я</w:t>
      </w:r>
      <w:r w:rsidRPr="006403BE">
        <w:rPr>
          <w:rFonts w:ascii="Times New Roman" w:hAnsi="Times New Roman"/>
          <w:bCs/>
          <w:sz w:val="24"/>
          <w:szCs w:val="24"/>
        </w:rPr>
        <w:t xml:space="preserve"> "Строительство, реконструкция, капитальный (текущий) ремонт, приобретение, монтаж и ввод в эксплуатацию объектов коммунальной инфраструктуры" </w:t>
      </w:r>
      <w:r w:rsidR="006403BE" w:rsidRPr="006403BE">
        <w:rPr>
          <w:rFonts w:ascii="Times New Roman" w:hAnsi="Times New Roman"/>
          <w:bCs/>
          <w:sz w:val="24"/>
          <w:szCs w:val="24"/>
        </w:rPr>
        <w:t xml:space="preserve">в объеме </w:t>
      </w:r>
      <w:r w:rsidRPr="006403BE">
        <w:rPr>
          <w:rFonts w:ascii="Times New Roman" w:hAnsi="Times New Roman"/>
          <w:bCs/>
          <w:sz w:val="24"/>
          <w:szCs w:val="24"/>
        </w:rPr>
        <w:t xml:space="preserve">426,0 тыс. руб. </w:t>
      </w:r>
      <w:r w:rsidRPr="002D6701">
        <w:rPr>
          <w:rFonts w:ascii="Times New Roman" w:hAnsi="Times New Roman"/>
          <w:bCs/>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p w:rsidR="00FC468B" w:rsidRPr="002D6701" w:rsidRDefault="00FC468B" w:rsidP="006403BE">
      <w:pPr>
        <w:spacing w:after="0" w:line="240" w:lineRule="auto"/>
        <w:ind w:firstLine="709"/>
        <w:jc w:val="both"/>
        <w:rPr>
          <w:rFonts w:ascii="Times New Roman" w:hAnsi="Times New Roman"/>
          <w:bCs/>
          <w:sz w:val="24"/>
          <w:szCs w:val="24"/>
        </w:rPr>
      </w:pPr>
      <w:r w:rsidRPr="002D6701">
        <w:rPr>
          <w:rFonts w:ascii="Times New Roman" w:hAnsi="Times New Roman"/>
          <w:bCs/>
          <w:sz w:val="24"/>
          <w:szCs w:val="24"/>
        </w:rPr>
        <w:t xml:space="preserve">- </w:t>
      </w:r>
      <w:r w:rsidR="006403BE" w:rsidRPr="002D6701">
        <w:rPr>
          <w:rFonts w:ascii="Times New Roman" w:hAnsi="Times New Roman"/>
          <w:bCs/>
          <w:sz w:val="24"/>
          <w:szCs w:val="24"/>
        </w:rPr>
        <w:t>увеличены расходы на финансирование  мероприятия</w:t>
      </w:r>
      <w:r w:rsidRPr="002D6701">
        <w:rPr>
          <w:rFonts w:ascii="Times New Roman" w:hAnsi="Times New Roman"/>
          <w:bCs/>
          <w:sz w:val="24"/>
          <w:szCs w:val="24"/>
        </w:rPr>
        <w:t xml:space="preserve"> "Создание экономических условий для повышения эффективности работы организаций жилищно-коммунального хозяйства" </w:t>
      </w:r>
      <w:r w:rsidR="006403BE" w:rsidRPr="002D6701">
        <w:rPr>
          <w:rFonts w:ascii="Times New Roman" w:hAnsi="Times New Roman"/>
          <w:bCs/>
          <w:sz w:val="24"/>
          <w:szCs w:val="24"/>
        </w:rPr>
        <w:t xml:space="preserve">в сумме </w:t>
      </w:r>
      <w:r w:rsidRPr="002D6701">
        <w:rPr>
          <w:rFonts w:ascii="Times New Roman" w:hAnsi="Times New Roman"/>
          <w:bCs/>
          <w:sz w:val="24"/>
          <w:szCs w:val="24"/>
        </w:rPr>
        <w:t>33 962,0 тыс. руб.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r w:rsidR="009756D3">
        <w:rPr>
          <w:rFonts w:ascii="Times New Roman" w:hAnsi="Times New Roman"/>
          <w:bCs/>
          <w:sz w:val="24"/>
          <w:szCs w:val="24"/>
        </w:rPr>
        <w:t xml:space="preserve"> – МУП «Лотошинское ЖКХ»</w:t>
      </w:r>
      <w:r w:rsidRPr="002D6701">
        <w:rPr>
          <w:rFonts w:ascii="Times New Roman" w:hAnsi="Times New Roman"/>
          <w:bCs/>
          <w:sz w:val="24"/>
          <w:szCs w:val="24"/>
        </w:rPr>
        <w:t>) (за счет прочей дотации из областного бюджета);</w:t>
      </w:r>
    </w:p>
    <w:p w:rsidR="00FC468B" w:rsidRPr="002D6701" w:rsidRDefault="00FC468B" w:rsidP="006403BE">
      <w:pPr>
        <w:spacing w:after="0" w:line="240" w:lineRule="auto"/>
        <w:ind w:firstLine="709"/>
        <w:jc w:val="both"/>
        <w:rPr>
          <w:rFonts w:ascii="Times New Roman" w:hAnsi="Times New Roman"/>
          <w:bCs/>
          <w:sz w:val="24"/>
          <w:szCs w:val="24"/>
        </w:rPr>
      </w:pPr>
      <w:r w:rsidRPr="002D6701">
        <w:rPr>
          <w:rFonts w:ascii="Times New Roman" w:hAnsi="Times New Roman"/>
          <w:bCs/>
          <w:sz w:val="24"/>
          <w:szCs w:val="24"/>
        </w:rPr>
        <w:t xml:space="preserve">- </w:t>
      </w:r>
      <w:r w:rsidR="006403BE" w:rsidRPr="002D6701">
        <w:rPr>
          <w:rFonts w:ascii="Times New Roman" w:hAnsi="Times New Roman"/>
          <w:bCs/>
          <w:sz w:val="24"/>
          <w:szCs w:val="24"/>
        </w:rPr>
        <w:t>уменьшены расходы на финансирование мероприятия</w:t>
      </w:r>
      <w:r w:rsidRPr="002D6701">
        <w:rPr>
          <w:rFonts w:ascii="Times New Roman" w:hAnsi="Times New Roman"/>
          <w:bCs/>
          <w:sz w:val="24"/>
          <w:szCs w:val="24"/>
        </w:rPr>
        <w:t xml:space="preserve">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 </w:t>
      </w:r>
      <w:r w:rsidR="006403BE" w:rsidRPr="002D6701">
        <w:rPr>
          <w:rFonts w:ascii="Times New Roman" w:hAnsi="Times New Roman"/>
          <w:bCs/>
          <w:sz w:val="24"/>
          <w:szCs w:val="24"/>
        </w:rPr>
        <w:t xml:space="preserve"> в объеме </w:t>
      </w:r>
      <w:r w:rsidRPr="002D6701">
        <w:rPr>
          <w:rFonts w:ascii="Times New Roman" w:hAnsi="Times New Roman"/>
          <w:bCs/>
          <w:sz w:val="24"/>
          <w:szCs w:val="24"/>
        </w:rPr>
        <w:t xml:space="preserve">808,0 тыс. руб. (Организация в границах городского округа электро-, тепло-, газо- и водоснабжения населения, водоотведения, снабжения населения топливом). </w:t>
      </w:r>
    </w:p>
    <w:p w:rsidR="00C04188" w:rsidRDefault="00C04188" w:rsidP="00D5019E">
      <w:pPr>
        <w:spacing w:after="0" w:line="240" w:lineRule="auto"/>
        <w:ind w:firstLine="709"/>
        <w:jc w:val="both"/>
        <w:rPr>
          <w:rFonts w:ascii="Times New Roman" w:hAnsi="Times New Roman" w:cs="Times New Roman"/>
          <w:b/>
          <w:bCs/>
          <w:sz w:val="24"/>
          <w:szCs w:val="24"/>
        </w:rPr>
      </w:pPr>
    </w:p>
    <w:p w:rsidR="006403BE" w:rsidRPr="00D5019E" w:rsidRDefault="006403BE" w:rsidP="00D5019E">
      <w:pPr>
        <w:spacing w:after="0" w:line="240" w:lineRule="auto"/>
        <w:ind w:firstLine="709"/>
        <w:jc w:val="both"/>
        <w:rPr>
          <w:rFonts w:ascii="Times New Roman" w:hAnsi="Times New Roman" w:cs="Times New Roman"/>
          <w:b/>
          <w:bCs/>
          <w:sz w:val="24"/>
          <w:szCs w:val="24"/>
        </w:rPr>
      </w:pPr>
      <w:r w:rsidRPr="00D5019E">
        <w:rPr>
          <w:rFonts w:ascii="Times New Roman" w:hAnsi="Times New Roman" w:cs="Times New Roman"/>
          <w:b/>
          <w:bCs/>
          <w:sz w:val="24"/>
          <w:szCs w:val="24"/>
        </w:rPr>
        <w:t>По подразделу 0503 «Благоустройство» увеличены расходы на 4 964,5  тыс. рублей и составят 145 158,9 тыс. рублей</w:t>
      </w:r>
      <w:r w:rsidR="00C04188">
        <w:rPr>
          <w:rFonts w:ascii="Times New Roman" w:hAnsi="Times New Roman" w:cs="Times New Roman"/>
          <w:b/>
          <w:bCs/>
          <w:sz w:val="24"/>
          <w:szCs w:val="24"/>
        </w:rPr>
        <w:t>, в том числе</w:t>
      </w:r>
      <w:r w:rsidRPr="00D5019E">
        <w:rPr>
          <w:rFonts w:ascii="Times New Roman" w:hAnsi="Times New Roman" w:cs="Times New Roman"/>
          <w:b/>
          <w:bCs/>
          <w:sz w:val="24"/>
          <w:szCs w:val="24"/>
        </w:rPr>
        <w:t>:</w:t>
      </w:r>
    </w:p>
    <w:p w:rsidR="006403BE" w:rsidRPr="00D5019E" w:rsidRDefault="00D5019E" w:rsidP="00D5019E">
      <w:pPr>
        <w:spacing w:after="0" w:line="240" w:lineRule="auto"/>
        <w:ind w:firstLine="709"/>
        <w:jc w:val="both"/>
        <w:rPr>
          <w:rFonts w:ascii="Times New Roman" w:hAnsi="Times New Roman" w:cs="Times New Roman"/>
          <w:bCs/>
          <w:sz w:val="24"/>
          <w:szCs w:val="24"/>
        </w:rPr>
      </w:pPr>
      <w:r w:rsidRPr="00D5019E">
        <w:rPr>
          <w:rFonts w:ascii="Times New Roman" w:hAnsi="Times New Roman" w:cs="Times New Roman"/>
          <w:bCs/>
          <w:sz w:val="24"/>
          <w:szCs w:val="24"/>
        </w:rPr>
        <w:t>- уменьшены расходы по муниципальной программе</w:t>
      </w:r>
      <w:r w:rsidR="008116B0" w:rsidRPr="00D5019E">
        <w:rPr>
          <w:rFonts w:ascii="Times New Roman" w:hAnsi="Times New Roman" w:cs="Times New Roman"/>
          <w:bCs/>
          <w:sz w:val="24"/>
          <w:szCs w:val="24"/>
        </w:rPr>
        <w:t xml:space="preserve"> "Безопасность и обеспечение безопасности жизнедеятельности населения"</w:t>
      </w:r>
      <w:r w:rsidR="008116B0" w:rsidRPr="00D5019E">
        <w:rPr>
          <w:rFonts w:ascii="Times New Roman" w:hAnsi="Times New Roman" w:cs="Times New Roman"/>
          <w:sz w:val="24"/>
          <w:szCs w:val="24"/>
        </w:rPr>
        <w:t xml:space="preserve"> </w:t>
      </w:r>
      <w:r w:rsidRPr="00D5019E">
        <w:rPr>
          <w:rFonts w:ascii="Times New Roman" w:hAnsi="Times New Roman" w:cs="Times New Roman"/>
          <w:sz w:val="24"/>
          <w:szCs w:val="24"/>
        </w:rPr>
        <w:t>п</w:t>
      </w:r>
      <w:r w:rsidR="008116B0" w:rsidRPr="00D5019E">
        <w:rPr>
          <w:rFonts w:ascii="Times New Roman" w:hAnsi="Times New Roman" w:cs="Times New Roman"/>
          <w:sz w:val="24"/>
          <w:szCs w:val="24"/>
        </w:rPr>
        <w:t xml:space="preserve">одпрограмма "Профилактика преступлений и иных правонарушений" на </w:t>
      </w:r>
      <w:r w:rsidRPr="00D5019E">
        <w:rPr>
          <w:rFonts w:ascii="Times New Roman" w:hAnsi="Times New Roman" w:cs="Times New Roman"/>
          <w:bCs/>
          <w:sz w:val="24"/>
          <w:szCs w:val="24"/>
        </w:rPr>
        <w:t>о</w:t>
      </w:r>
      <w:r w:rsidR="008116B0" w:rsidRPr="00D5019E">
        <w:rPr>
          <w:rFonts w:ascii="Times New Roman" w:hAnsi="Times New Roman" w:cs="Times New Roman"/>
          <w:bCs/>
          <w:sz w:val="24"/>
          <w:szCs w:val="24"/>
        </w:rPr>
        <w:t>сновное мероприятие "Развитие похоронного дела на территории Московской области" на 236,0 тыс.</w:t>
      </w:r>
      <w:r w:rsidR="00030AA8">
        <w:rPr>
          <w:rFonts w:ascii="Times New Roman" w:hAnsi="Times New Roman" w:cs="Times New Roman"/>
          <w:bCs/>
          <w:sz w:val="24"/>
          <w:szCs w:val="24"/>
        </w:rPr>
        <w:t xml:space="preserve"> </w:t>
      </w:r>
      <w:r w:rsidR="008116B0" w:rsidRPr="00D5019E">
        <w:rPr>
          <w:rFonts w:ascii="Times New Roman" w:hAnsi="Times New Roman" w:cs="Times New Roman"/>
          <w:bCs/>
          <w:sz w:val="24"/>
          <w:szCs w:val="24"/>
        </w:rPr>
        <w:t>рублей.</w:t>
      </w:r>
    </w:p>
    <w:p w:rsidR="00D5019E" w:rsidRPr="00030AA8" w:rsidRDefault="00D5019E" w:rsidP="00D5019E">
      <w:pPr>
        <w:spacing w:after="0" w:line="240" w:lineRule="auto"/>
        <w:ind w:firstLine="709"/>
        <w:jc w:val="both"/>
        <w:rPr>
          <w:rFonts w:ascii="Times New Roman" w:hAnsi="Times New Roman" w:cs="Times New Roman"/>
          <w:bCs/>
          <w:sz w:val="24"/>
          <w:szCs w:val="24"/>
        </w:rPr>
      </w:pPr>
      <w:r w:rsidRPr="0009434B">
        <w:rPr>
          <w:rFonts w:ascii="Times New Roman" w:hAnsi="Times New Roman" w:cs="Times New Roman"/>
          <w:bCs/>
          <w:sz w:val="24"/>
          <w:szCs w:val="24"/>
        </w:rPr>
        <w:t>- увеличены расходы по м</w:t>
      </w:r>
      <w:r w:rsidR="008D5805" w:rsidRPr="0009434B">
        <w:rPr>
          <w:rFonts w:ascii="Times New Roman" w:hAnsi="Times New Roman" w:cs="Times New Roman"/>
          <w:bCs/>
          <w:sz w:val="24"/>
          <w:szCs w:val="24"/>
        </w:rPr>
        <w:t>униципальн</w:t>
      </w:r>
      <w:r w:rsidRPr="0009434B">
        <w:rPr>
          <w:rFonts w:ascii="Times New Roman" w:hAnsi="Times New Roman" w:cs="Times New Roman"/>
          <w:bCs/>
          <w:sz w:val="24"/>
          <w:szCs w:val="24"/>
        </w:rPr>
        <w:t>ой</w:t>
      </w:r>
      <w:r w:rsidR="008D5805" w:rsidRPr="0009434B">
        <w:rPr>
          <w:rFonts w:ascii="Times New Roman" w:hAnsi="Times New Roman" w:cs="Times New Roman"/>
          <w:bCs/>
          <w:sz w:val="24"/>
          <w:szCs w:val="24"/>
        </w:rPr>
        <w:t xml:space="preserve"> программ</w:t>
      </w:r>
      <w:r w:rsidRPr="0009434B">
        <w:rPr>
          <w:rFonts w:ascii="Times New Roman" w:hAnsi="Times New Roman" w:cs="Times New Roman"/>
          <w:bCs/>
          <w:sz w:val="24"/>
          <w:szCs w:val="24"/>
        </w:rPr>
        <w:t>е</w:t>
      </w:r>
      <w:r w:rsidR="008D5805" w:rsidRPr="0009434B">
        <w:rPr>
          <w:rFonts w:ascii="Times New Roman" w:hAnsi="Times New Roman" w:cs="Times New Roman"/>
          <w:bCs/>
          <w:sz w:val="24"/>
          <w:szCs w:val="24"/>
        </w:rPr>
        <w:t xml:space="preserve"> "Формирование современной комфортной городской среды"</w:t>
      </w:r>
      <w:r w:rsidR="008D5805" w:rsidRPr="0009434B">
        <w:rPr>
          <w:rFonts w:ascii="Times New Roman" w:hAnsi="Times New Roman" w:cs="Times New Roman"/>
          <w:sz w:val="24"/>
          <w:szCs w:val="24"/>
        </w:rPr>
        <w:t xml:space="preserve"> </w:t>
      </w:r>
      <w:r w:rsidRPr="0009434B">
        <w:rPr>
          <w:rFonts w:ascii="Times New Roman" w:hAnsi="Times New Roman" w:cs="Times New Roman"/>
          <w:bCs/>
          <w:sz w:val="24"/>
          <w:szCs w:val="24"/>
        </w:rPr>
        <w:t>на 5200,5 тыс. рублей, в том числе на  благоустройство общественных территорий на 2 807,7 тыс. рублей, на  обустройство и установк</w:t>
      </w:r>
      <w:r w:rsidR="0009434B" w:rsidRPr="0009434B">
        <w:rPr>
          <w:rFonts w:ascii="Times New Roman" w:hAnsi="Times New Roman" w:cs="Times New Roman"/>
          <w:bCs/>
          <w:sz w:val="24"/>
          <w:szCs w:val="24"/>
        </w:rPr>
        <w:t>у</w:t>
      </w:r>
      <w:r w:rsidRPr="0009434B">
        <w:rPr>
          <w:rFonts w:ascii="Times New Roman" w:hAnsi="Times New Roman" w:cs="Times New Roman"/>
          <w:bCs/>
          <w:sz w:val="24"/>
          <w:szCs w:val="24"/>
        </w:rPr>
        <w:t xml:space="preserve"> детских игровых площадок на территории муниципальных образований Московской области за счет средств местного бюджета на 111,5  тыс. рублей, на размещение общественных туалетов нестационарного типа на территориях общего пользования на </w:t>
      </w:r>
      <w:r w:rsidR="0009434B">
        <w:rPr>
          <w:rFonts w:ascii="Times New Roman" w:hAnsi="Times New Roman" w:cs="Times New Roman"/>
          <w:bCs/>
          <w:sz w:val="24"/>
          <w:szCs w:val="24"/>
        </w:rPr>
        <w:t>2 400,0 тыс. рублей</w:t>
      </w:r>
      <w:r w:rsidRPr="00D5019E">
        <w:rPr>
          <w:rFonts w:ascii="Times New Roman" w:hAnsi="Times New Roman" w:cs="Times New Roman"/>
          <w:bCs/>
          <w:i/>
          <w:sz w:val="24"/>
          <w:szCs w:val="24"/>
        </w:rPr>
        <w:t xml:space="preserve"> </w:t>
      </w:r>
      <w:r w:rsidRPr="00030AA8">
        <w:rPr>
          <w:rFonts w:ascii="Times New Roman" w:hAnsi="Times New Roman" w:cs="Times New Roman"/>
          <w:bCs/>
          <w:sz w:val="24"/>
          <w:szCs w:val="24"/>
        </w:rPr>
        <w:t>(за с</w:t>
      </w:r>
      <w:r w:rsidR="002D6701">
        <w:rPr>
          <w:rFonts w:ascii="Times New Roman" w:hAnsi="Times New Roman" w:cs="Times New Roman"/>
          <w:bCs/>
          <w:sz w:val="24"/>
          <w:szCs w:val="24"/>
        </w:rPr>
        <w:t xml:space="preserve">чет средств областного бюджета   </w:t>
      </w:r>
      <w:r w:rsidRPr="00030AA8">
        <w:rPr>
          <w:rFonts w:ascii="Times New Roman" w:hAnsi="Times New Roman" w:cs="Times New Roman"/>
          <w:bCs/>
          <w:sz w:val="24"/>
          <w:szCs w:val="24"/>
        </w:rPr>
        <w:t>2 280,0 тыс. р</w:t>
      </w:r>
      <w:r w:rsidR="002D6701">
        <w:rPr>
          <w:rFonts w:ascii="Times New Roman" w:hAnsi="Times New Roman" w:cs="Times New Roman"/>
          <w:bCs/>
          <w:sz w:val="24"/>
          <w:szCs w:val="24"/>
        </w:rPr>
        <w:t xml:space="preserve">уб. и средств местного бюджета </w:t>
      </w:r>
      <w:r w:rsidRPr="00030AA8">
        <w:rPr>
          <w:rFonts w:ascii="Times New Roman" w:hAnsi="Times New Roman" w:cs="Times New Roman"/>
          <w:bCs/>
          <w:sz w:val="24"/>
          <w:szCs w:val="24"/>
        </w:rPr>
        <w:t>120,0 тыс. руб.)</w:t>
      </w:r>
      <w:r w:rsidR="002D6701">
        <w:rPr>
          <w:rFonts w:ascii="Times New Roman" w:hAnsi="Times New Roman" w:cs="Times New Roman"/>
          <w:bCs/>
          <w:sz w:val="24"/>
          <w:szCs w:val="24"/>
        </w:rPr>
        <w:t>.</w:t>
      </w:r>
    </w:p>
    <w:p w:rsidR="00D5019E" w:rsidRPr="00030AA8" w:rsidRDefault="00D5019E" w:rsidP="00D5019E">
      <w:pPr>
        <w:spacing w:after="0" w:line="240" w:lineRule="auto"/>
        <w:ind w:firstLine="709"/>
        <w:jc w:val="both"/>
        <w:rPr>
          <w:rFonts w:ascii="Times New Roman" w:hAnsi="Times New Roman" w:cs="Times New Roman"/>
          <w:bCs/>
          <w:sz w:val="24"/>
          <w:szCs w:val="24"/>
        </w:rPr>
      </w:pPr>
    </w:p>
    <w:p w:rsidR="00DD588A" w:rsidRPr="00EE71A1" w:rsidRDefault="009756D3" w:rsidP="00EE71A1">
      <w:pPr>
        <w:pStyle w:val="31"/>
        <w:autoSpaceDE w:val="0"/>
        <w:autoSpaceDN w:val="0"/>
        <w:adjustRightInd w:val="0"/>
        <w:spacing w:after="0" w:line="240" w:lineRule="auto"/>
        <w:ind w:firstLine="709"/>
        <w:jc w:val="both"/>
        <w:rPr>
          <w:rFonts w:ascii="Times New Roman" w:hAnsi="Times New Roman"/>
          <w:sz w:val="24"/>
          <w:szCs w:val="24"/>
        </w:rPr>
      </w:pPr>
      <w:r w:rsidRPr="00EE71A1">
        <w:rPr>
          <w:rFonts w:ascii="Times New Roman" w:hAnsi="Times New Roman"/>
          <w:sz w:val="24"/>
          <w:szCs w:val="24"/>
        </w:rPr>
        <w:t xml:space="preserve">Расходная часть бюджета городского округа Лотошино </w:t>
      </w:r>
      <w:r w:rsidRPr="00C04188">
        <w:rPr>
          <w:rFonts w:ascii="Times New Roman" w:hAnsi="Times New Roman"/>
          <w:b/>
          <w:sz w:val="24"/>
          <w:szCs w:val="24"/>
        </w:rPr>
        <w:t>в 202</w:t>
      </w:r>
      <w:r w:rsidR="00F12145" w:rsidRPr="00C04188">
        <w:rPr>
          <w:rFonts w:ascii="Times New Roman" w:hAnsi="Times New Roman"/>
          <w:b/>
          <w:sz w:val="24"/>
          <w:szCs w:val="24"/>
        </w:rPr>
        <w:t>2</w:t>
      </w:r>
      <w:r w:rsidRPr="00C04188">
        <w:rPr>
          <w:rFonts w:ascii="Times New Roman" w:hAnsi="Times New Roman"/>
          <w:b/>
          <w:sz w:val="24"/>
          <w:szCs w:val="24"/>
        </w:rPr>
        <w:t xml:space="preserve"> году</w:t>
      </w:r>
      <w:r w:rsidRPr="00EE71A1">
        <w:rPr>
          <w:rFonts w:ascii="Times New Roman" w:hAnsi="Times New Roman"/>
          <w:sz w:val="24"/>
          <w:szCs w:val="24"/>
        </w:rPr>
        <w:t xml:space="preserve">  увеличивается на 198 899,5</w:t>
      </w:r>
      <w:r w:rsidRPr="00EE71A1">
        <w:rPr>
          <w:rFonts w:ascii="Times New Roman" w:hAnsi="Times New Roman"/>
          <w:bCs/>
          <w:sz w:val="24"/>
          <w:szCs w:val="24"/>
        </w:rPr>
        <w:t xml:space="preserve"> </w:t>
      </w:r>
      <w:r w:rsidRPr="00EE71A1">
        <w:rPr>
          <w:rFonts w:ascii="Times New Roman" w:hAnsi="Times New Roman"/>
          <w:sz w:val="24"/>
          <w:szCs w:val="24"/>
        </w:rPr>
        <w:t>тыс. руб. или на 18,4% по сравнению с объёмом расходов, предусмотренным бюджетом округа на 2022 год в действующей редакции (1 079 394,7</w:t>
      </w:r>
      <w:r w:rsidRPr="00EE71A1">
        <w:rPr>
          <w:rFonts w:ascii="Times New Roman" w:hAnsi="Times New Roman"/>
        </w:rPr>
        <w:t xml:space="preserve">  </w:t>
      </w:r>
      <w:r w:rsidRPr="00EE71A1">
        <w:rPr>
          <w:rFonts w:ascii="Times New Roman" w:hAnsi="Times New Roman"/>
          <w:sz w:val="24"/>
          <w:szCs w:val="24"/>
        </w:rPr>
        <w:t>тыс. руб.).</w:t>
      </w:r>
    </w:p>
    <w:p w:rsidR="00EE71A1" w:rsidRPr="00EE71A1" w:rsidRDefault="00EE71A1" w:rsidP="00EE71A1">
      <w:pPr>
        <w:tabs>
          <w:tab w:val="left" w:pos="709"/>
        </w:tabs>
        <w:spacing w:after="0" w:line="240" w:lineRule="auto"/>
        <w:ind w:firstLine="709"/>
        <w:jc w:val="both"/>
        <w:rPr>
          <w:rFonts w:ascii="Times New Roman" w:hAnsi="Times New Roman"/>
          <w:sz w:val="24"/>
          <w:szCs w:val="24"/>
        </w:rPr>
      </w:pPr>
      <w:r w:rsidRPr="00EE71A1">
        <w:rPr>
          <w:rFonts w:ascii="Times New Roman" w:hAnsi="Times New Roman"/>
          <w:sz w:val="24"/>
          <w:szCs w:val="24"/>
        </w:rPr>
        <w:t>Проектом решения расходную часть бюджета на 2022 год предлагается утвердить в объеме 1 278 394,2</w:t>
      </w:r>
      <w:r w:rsidRPr="00EE71A1">
        <w:rPr>
          <w:rFonts w:ascii="Times New Roman" w:hAnsi="Times New Roman"/>
        </w:rPr>
        <w:t xml:space="preserve"> </w:t>
      </w:r>
      <w:r w:rsidRPr="00EE71A1">
        <w:rPr>
          <w:rFonts w:ascii="Times New Roman" w:hAnsi="Times New Roman"/>
          <w:sz w:val="24"/>
          <w:szCs w:val="24"/>
        </w:rPr>
        <w:t>тыс. рублей.</w:t>
      </w:r>
      <w:r w:rsidRPr="00EE71A1">
        <w:rPr>
          <w:rFonts w:ascii="Times New Roman" w:hAnsi="Times New Roman"/>
          <w:sz w:val="24"/>
          <w:szCs w:val="24"/>
        </w:rPr>
        <w:tab/>
        <w:t>Условно утвержденные расходы составили 18 257,7 тыс. руб., распределены расходы объемом 1 260 036,5 тыс. руб.</w:t>
      </w:r>
    </w:p>
    <w:p w:rsidR="00EE71A1" w:rsidRPr="00246787" w:rsidRDefault="00EE71A1" w:rsidP="00EE71A1">
      <w:pPr>
        <w:pStyle w:val="a8"/>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lastRenderedPageBreak/>
        <w:t>Основные изменения в  распределение бюджетных ассигнований по разделам бюджетной классификации в 202</w:t>
      </w:r>
      <w:r>
        <w:rPr>
          <w:rFonts w:ascii="Times New Roman" w:hAnsi="Times New Roman"/>
          <w:sz w:val="24"/>
          <w:szCs w:val="24"/>
        </w:rPr>
        <w:t>2</w:t>
      </w:r>
      <w:r w:rsidRPr="00246787">
        <w:rPr>
          <w:rFonts w:ascii="Times New Roman" w:hAnsi="Times New Roman"/>
          <w:sz w:val="24"/>
          <w:szCs w:val="24"/>
        </w:rPr>
        <w:t xml:space="preserve"> году представлены в таблице (в тыс. рублей): </w:t>
      </w:r>
    </w:p>
    <w:p w:rsidR="00EE71A1" w:rsidRDefault="00EE71A1" w:rsidP="009756D3">
      <w:pPr>
        <w:pStyle w:val="31"/>
        <w:autoSpaceDE w:val="0"/>
        <w:autoSpaceDN w:val="0"/>
        <w:adjustRightInd w:val="0"/>
        <w:spacing w:after="0" w:line="240" w:lineRule="auto"/>
        <w:ind w:firstLine="708"/>
        <w:jc w:val="both"/>
        <w:rPr>
          <w:rFonts w:ascii="Times New Roman" w:hAnsi="Times New Roman"/>
          <w:sz w:val="24"/>
          <w:szCs w:val="24"/>
        </w:rPr>
      </w:pPr>
    </w:p>
    <w:tbl>
      <w:tblPr>
        <w:tblStyle w:val="ad"/>
        <w:tblW w:w="0" w:type="auto"/>
        <w:tblLook w:val="04A0"/>
      </w:tblPr>
      <w:tblGrid>
        <w:gridCol w:w="5240"/>
        <w:gridCol w:w="1432"/>
        <w:gridCol w:w="1404"/>
        <w:gridCol w:w="1268"/>
      </w:tblGrid>
      <w:tr w:rsidR="00EE71A1" w:rsidRPr="009756D3" w:rsidTr="0021690C">
        <w:tc>
          <w:tcPr>
            <w:tcW w:w="5240"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Наименование раздела, подраздела</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sz w:val="20"/>
                <w:szCs w:val="20"/>
              </w:rPr>
              <w:t>Проект решения</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sz w:val="20"/>
                <w:szCs w:val="20"/>
              </w:rPr>
              <w:t>Действующая редакция</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sz w:val="20"/>
                <w:szCs w:val="20"/>
              </w:rPr>
              <w:t>Отклонение</w:t>
            </w:r>
          </w:p>
        </w:tc>
      </w:tr>
      <w:tr w:rsidR="00EE71A1" w:rsidRPr="009756D3" w:rsidTr="0021690C">
        <w:tc>
          <w:tcPr>
            <w:tcW w:w="5240" w:type="dxa"/>
          </w:tcPr>
          <w:p w:rsidR="00EE71A1" w:rsidRPr="009756D3" w:rsidRDefault="00EE71A1" w:rsidP="0021690C">
            <w:pPr>
              <w:pStyle w:val="a8"/>
              <w:autoSpaceDE w:val="0"/>
              <w:autoSpaceDN w:val="0"/>
              <w:adjustRightInd w:val="0"/>
              <w:ind w:left="0"/>
              <w:jc w:val="both"/>
              <w:rPr>
                <w:rFonts w:ascii="Times New Roman" w:hAnsi="Times New Roman"/>
                <w:sz w:val="20"/>
                <w:szCs w:val="20"/>
              </w:rPr>
            </w:pPr>
            <w:r w:rsidRPr="009756D3">
              <w:rPr>
                <w:rFonts w:ascii="Times New Roman" w:hAnsi="Times New Roman"/>
                <w:sz w:val="20"/>
                <w:szCs w:val="20"/>
              </w:rPr>
              <w:t>04 «Национальная экономика»</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103 307,9</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107 240,9</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-3 933,0</w:t>
            </w:r>
          </w:p>
        </w:tc>
      </w:tr>
      <w:tr w:rsidR="00EE71A1" w:rsidRPr="009756D3" w:rsidTr="0021690C">
        <w:tc>
          <w:tcPr>
            <w:tcW w:w="5240" w:type="dxa"/>
          </w:tcPr>
          <w:p w:rsidR="00EE71A1" w:rsidRPr="009756D3" w:rsidRDefault="00EE71A1" w:rsidP="0021690C">
            <w:pPr>
              <w:pStyle w:val="a8"/>
              <w:autoSpaceDE w:val="0"/>
              <w:autoSpaceDN w:val="0"/>
              <w:adjustRightInd w:val="0"/>
              <w:ind w:left="0"/>
              <w:jc w:val="both"/>
              <w:rPr>
                <w:rFonts w:ascii="Times New Roman" w:hAnsi="Times New Roman"/>
                <w:sz w:val="20"/>
                <w:szCs w:val="20"/>
              </w:rPr>
            </w:pPr>
            <w:r w:rsidRPr="009756D3">
              <w:rPr>
                <w:rFonts w:ascii="Times New Roman" w:hAnsi="Times New Roman"/>
                <w:sz w:val="20"/>
                <w:szCs w:val="20"/>
              </w:rPr>
              <w:t>07 «Образование»</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633 450,9</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430 618,4</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sidRPr="009756D3">
              <w:rPr>
                <w:rFonts w:ascii="Times New Roman" w:hAnsi="Times New Roman"/>
                <w:bCs/>
                <w:sz w:val="20"/>
                <w:szCs w:val="20"/>
              </w:rPr>
              <w:t>202 832,5</w:t>
            </w:r>
          </w:p>
        </w:tc>
      </w:tr>
      <w:tr w:rsidR="00EE71A1" w:rsidRPr="009756D3" w:rsidTr="0021690C">
        <w:tc>
          <w:tcPr>
            <w:tcW w:w="5240" w:type="dxa"/>
          </w:tcPr>
          <w:p w:rsidR="00EE71A1" w:rsidRPr="009756D3" w:rsidRDefault="00EE71A1" w:rsidP="0021690C">
            <w:pPr>
              <w:pStyle w:val="a8"/>
              <w:autoSpaceDE w:val="0"/>
              <w:autoSpaceDN w:val="0"/>
              <w:adjustRightInd w:val="0"/>
              <w:ind w:left="0"/>
              <w:jc w:val="both"/>
              <w:rPr>
                <w:rFonts w:ascii="Times New Roman" w:hAnsi="Times New Roman"/>
                <w:sz w:val="20"/>
                <w:szCs w:val="20"/>
              </w:rPr>
            </w:pPr>
            <w:r>
              <w:rPr>
                <w:rFonts w:ascii="Times New Roman" w:hAnsi="Times New Roman"/>
                <w:sz w:val="20"/>
                <w:szCs w:val="20"/>
              </w:rPr>
              <w:t>Итого</w:t>
            </w:r>
          </w:p>
        </w:tc>
        <w:tc>
          <w:tcPr>
            <w:tcW w:w="1432"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736 758,8</w:t>
            </w:r>
          </w:p>
        </w:tc>
        <w:tc>
          <w:tcPr>
            <w:tcW w:w="1404"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537 859,3</w:t>
            </w:r>
          </w:p>
        </w:tc>
        <w:tc>
          <w:tcPr>
            <w:tcW w:w="1268" w:type="dxa"/>
          </w:tcPr>
          <w:p w:rsidR="00EE71A1" w:rsidRPr="009756D3" w:rsidRDefault="00EE71A1"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198 899,5</w:t>
            </w:r>
          </w:p>
        </w:tc>
      </w:tr>
    </w:tbl>
    <w:p w:rsidR="00EE71A1" w:rsidRPr="00F12145" w:rsidRDefault="00EE71A1" w:rsidP="009756D3">
      <w:pPr>
        <w:pStyle w:val="31"/>
        <w:autoSpaceDE w:val="0"/>
        <w:autoSpaceDN w:val="0"/>
        <w:adjustRightInd w:val="0"/>
        <w:spacing w:after="0" w:line="240" w:lineRule="auto"/>
        <w:ind w:firstLine="708"/>
        <w:jc w:val="both"/>
        <w:rPr>
          <w:rFonts w:ascii="Times New Roman" w:hAnsi="Times New Roman"/>
          <w:sz w:val="24"/>
          <w:szCs w:val="24"/>
        </w:rPr>
      </w:pPr>
    </w:p>
    <w:p w:rsidR="00F12145" w:rsidRPr="00F12145" w:rsidRDefault="00035BB9" w:rsidP="00035BB9">
      <w:pPr>
        <w:pStyle w:val="a8"/>
        <w:autoSpaceDE w:val="0"/>
        <w:autoSpaceDN w:val="0"/>
        <w:adjustRightInd w:val="0"/>
        <w:spacing w:after="0" w:line="240" w:lineRule="auto"/>
        <w:ind w:left="0" w:firstLine="709"/>
        <w:jc w:val="both"/>
        <w:rPr>
          <w:rFonts w:ascii="Times New Roman" w:hAnsi="Times New Roman"/>
          <w:sz w:val="24"/>
          <w:szCs w:val="24"/>
        </w:rPr>
      </w:pPr>
      <w:r w:rsidRPr="00F12145">
        <w:rPr>
          <w:rFonts w:ascii="Times New Roman" w:hAnsi="Times New Roman"/>
          <w:sz w:val="24"/>
          <w:szCs w:val="24"/>
        </w:rPr>
        <w:t xml:space="preserve">Основные изменения в  распределение бюджетных ассигнований по разделам бюджетной классификации </w:t>
      </w:r>
      <w:r w:rsidRPr="00B555F9">
        <w:rPr>
          <w:rFonts w:ascii="Times New Roman" w:hAnsi="Times New Roman"/>
          <w:sz w:val="24"/>
          <w:szCs w:val="24"/>
        </w:rPr>
        <w:t>в 2022 году</w:t>
      </w:r>
      <w:r w:rsidRPr="00F12145">
        <w:rPr>
          <w:rFonts w:ascii="Times New Roman" w:hAnsi="Times New Roman"/>
          <w:sz w:val="24"/>
          <w:szCs w:val="24"/>
        </w:rPr>
        <w:t xml:space="preserve"> внесены в подраздел </w:t>
      </w:r>
      <w:r w:rsidR="009756D3" w:rsidRPr="00F12145">
        <w:rPr>
          <w:rFonts w:ascii="Times New Roman" w:hAnsi="Times New Roman"/>
          <w:sz w:val="24"/>
          <w:szCs w:val="24"/>
        </w:rPr>
        <w:t>0702 «Общее образование</w:t>
      </w:r>
      <w:r w:rsidRPr="00F12145">
        <w:rPr>
          <w:rFonts w:ascii="Times New Roman" w:hAnsi="Times New Roman"/>
          <w:sz w:val="24"/>
          <w:szCs w:val="24"/>
        </w:rPr>
        <w:t xml:space="preserve">» раздела </w:t>
      </w:r>
      <w:r w:rsidR="009756D3" w:rsidRPr="00F12145">
        <w:rPr>
          <w:rFonts w:ascii="Times New Roman" w:hAnsi="Times New Roman"/>
          <w:sz w:val="24"/>
          <w:szCs w:val="24"/>
        </w:rPr>
        <w:t>05</w:t>
      </w:r>
      <w:r w:rsidRPr="00F12145">
        <w:rPr>
          <w:rFonts w:ascii="Times New Roman" w:hAnsi="Times New Roman"/>
          <w:sz w:val="24"/>
          <w:szCs w:val="24"/>
        </w:rPr>
        <w:t xml:space="preserve"> «</w:t>
      </w:r>
      <w:r w:rsidR="009756D3" w:rsidRPr="00F12145">
        <w:rPr>
          <w:rFonts w:ascii="Times New Roman" w:hAnsi="Times New Roman"/>
          <w:sz w:val="24"/>
          <w:szCs w:val="24"/>
        </w:rPr>
        <w:t>Образование</w:t>
      </w:r>
      <w:r w:rsidRPr="00F12145">
        <w:rPr>
          <w:rFonts w:ascii="Times New Roman" w:hAnsi="Times New Roman"/>
          <w:sz w:val="24"/>
          <w:szCs w:val="24"/>
        </w:rPr>
        <w:t xml:space="preserve">». Сумма расходов по данному разделу увеличена на </w:t>
      </w:r>
      <w:r w:rsidR="009756D3" w:rsidRPr="00F12145">
        <w:rPr>
          <w:rFonts w:ascii="Times New Roman" w:hAnsi="Times New Roman"/>
          <w:sz w:val="24"/>
          <w:szCs w:val="24"/>
        </w:rPr>
        <w:t>202 832,5</w:t>
      </w:r>
      <w:r w:rsidRPr="00F12145">
        <w:rPr>
          <w:rFonts w:ascii="Times New Roman" w:hAnsi="Times New Roman"/>
          <w:sz w:val="24"/>
          <w:szCs w:val="24"/>
        </w:rPr>
        <w:t xml:space="preserve"> тыс. рублей</w:t>
      </w:r>
      <w:r w:rsidR="00F12145" w:rsidRPr="00F12145">
        <w:rPr>
          <w:rFonts w:ascii="Times New Roman" w:hAnsi="Times New Roman"/>
          <w:sz w:val="24"/>
          <w:szCs w:val="24"/>
        </w:rPr>
        <w:t>, в том числе:</w:t>
      </w:r>
    </w:p>
    <w:p w:rsidR="009756D3" w:rsidRPr="00F12145" w:rsidRDefault="00F12145" w:rsidP="00F12145">
      <w:pPr>
        <w:pStyle w:val="a8"/>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F12145">
        <w:rPr>
          <w:rFonts w:ascii="Times New Roman" w:hAnsi="Times New Roman"/>
          <w:sz w:val="24"/>
          <w:szCs w:val="24"/>
        </w:rPr>
        <w:t xml:space="preserve">увеличены расходы на финансирование </w:t>
      </w:r>
      <w:r w:rsidRPr="00F12145">
        <w:rPr>
          <w:rFonts w:ascii="Times New Roman" w:hAnsi="Times New Roman"/>
          <w:bCs/>
          <w:sz w:val="24"/>
          <w:szCs w:val="24"/>
        </w:rPr>
        <w:t xml:space="preserve"> мероприятия</w:t>
      </w:r>
      <w:r w:rsidR="009756D3" w:rsidRPr="00F12145">
        <w:rPr>
          <w:rFonts w:ascii="Times New Roman" w:hAnsi="Times New Roman"/>
          <w:bCs/>
          <w:sz w:val="24"/>
          <w:szCs w:val="24"/>
        </w:rPr>
        <w:t xml:space="preserve"> "Модернизация школьных систем образования в рамках государственной программы Российской Федерации "Развитие образования" </w:t>
      </w:r>
      <w:r w:rsidRPr="00F12145">
        <w:rPr>
          <w:rFonts w:ascii="Times New Roman" w:hAnsi="Times New Roman"/>
          <w:bCs/>
          <w:sz w:val="24"/>
          <w:szCs w:val="24"/>
        </w:rPr>
        <w:t xml:space="preserve">на </w:t>
      </w:r>
      <w:r w:rsidR="009756D3" w:rsidRPr="00F12145">
        <w:rPr>
          <w:rFonts w:ascii="Times New Roman" w:hAnsi="Times New Roman"/>
          <w:bCs/>
          <w:sz w:val="24"/>
          <w:szCs w:val="24"/>
        </w:rPr>
        <w:t>225 766,0 тыс. руб.,</w:t>
      </w:r>
      <w:r w:rsidRPr="00F12145">
        <w:rPr>
          <w:rFonts w:ascii="Times New Roman" w:hAnsi="Times New Roman"/>
          <w:bCs/>
          <w:sz w:val="24"/>
          <w:szCs w:val="24"/>
        </w:rPr>
        <w:t xml:space="preserve"> в том числе на</w:t>
      </w:r>
      <w:r w:rsidR="009756D3" w:rsidRPr="00F12145">
        <w:rPr>
          <w:rFonts w:ascii="Times New Roman" w:hAnsi="Times New Roman"/>
          <w:bCs/>
          <w:sz w:val="24"/>
          <w:szCs w:val="24"/>
        </w:rPr>
        <w:t xml:space="preserve"> проведение работ по капитальному ремонту зданий региональных (муниципальных) общеобразовательных организаций +209 042,0 тыс. руб. (за счет средств областного бюджета +188 137,0 тыс. руб. и средств местного бюджета +20 905,0 тыс. руб.);</w:t>
      </w:r>
      <w:r w:rsidRPr="00F12145">
        <w:rPr>
          <w:rFonts w:ascii="Times New Roman" w:hAnsi="Times New Roman"/>
          <w:bCs/>
          <w:sz w:val="24"/>
          <w:szCs w:val="24"/>
        </w:rPr>
        <w:t xml:space="preserve"> на</w:t>
      </w:r>
      <w:r w:rsidR="009756D3" w:rsidRPr="00F12145">
        <w:rPr>
          <w:rFonts w:ascii="Times New Roman" w:hAnsi="Times New Roman"/>
          <w:bCs/>
          <w:sz w:val="24"/>
          <w:szCs w:val="24"/>
        </w:rPr>
        <w:t xml:space="preserve">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 +16 724,0 тыс. руб. (за счет средств областного бюджета +15 000,0 тыс. руб. и средств местного бюджета +1 673,0 тыс. руб</w:t>
      </w:r>
      <w:r w:rsidRPr="00F12145">
        <w:rPr>
          <w:rFonts w:ascii="Times New Roman" w:hAnsi="Times New Roman"/>
          <w:bCs/>
          <w:sz w:val="24"/>
          <w:szCs w:val="24"/>
        </w:rPr>
        <w:t>.);</w:t>
      </w:r>
    </w:p>
    <w:p w:rsidR="00F12145" w:rsidRPr="00F12145" w:rsidRDefault="00F12145" w:rsidP="00F12145">
      <w:pPr>
        <w:spacing w:after="0" w:line="240" w:lineRule="auto"/>
        <w:ind w:firstLine="709"/>
        <w:jc w:val="both"/>
        <w:rPr>
          <w:rFonts w:ascii="Times New Roman" w:hAnsi="Times New Roman"/>
          <w:bCs/>
          <w:sz w:val="24"/>
          <w:szCs w:val="24"/>
        </w:rPr>
      </w:pPr>
      <w:r w:rsidRPr="00F12145">
        <w:rPr>
          <w:rFonts w:ascii="Times New Roman" w:hAnsi="Times New Roman"/>
          <w:bCs/>
          <w:sz w:val="24"/>
          <w:szCs w:val="24"/>
        </w:rPr>
        <w:t>2. уменьшены расходы на основное мероприятие "Финансовое обеспечение деятельности образовательных организаций" в объеме 22 578,0 тыс. руб. (Расходы на обеспечение деятельности (оказание услуг) муниципальных учреждений - общеобразовательные организации);</w:t>
      </w:r>
    </w:p>
    <w:p w:rsidR="00F12145" w:rsidRPr="00F12145" w:rsidRDefault="00F12145" w:rsidP="00F12145">
      <w:pPr>
        <w:spacing w:after="0" w:line="240" w:lineRule="auto"/>
        <w:ind w:firstLine="709"/>
        <w:jc w:val="both"/>
        <w:rPr>
          <w:rFonts w:ascii="Times New Roman" w:hAnsi="Times New Roman"/>
          <w:bCs/>
          <w:sz w:val="24"/>
          <w:szCs w:val="24"/>
        </w:rPr>
      </w:pPr>
      <w:r w:rsidRPr="00F12145">
        <w:rPr>
          <w:rFonts w:ascii="Times New Roman" w:hAnsi="Times New Roman"/>
          <w:bCs/>
          <w:sz w:val="24"/>
          <w:szCs w:val="24"/>
        </w:rPr>
        <w:t xml:space="preserve">- </w:t>
      </w:r>
      <w:r w:rsidR="00C04188">
        <w:rPr>
          <w:rFonts w:ascii="Times New Roman" w:hAnsi="Times New Roman"/>
          <w:bCs/>
          <w:sz w:val="24"/>
          <w:szCs w:val="24"/>
        </w:rPr>
        <w:t xml:space="preserve">уменьшены расходы </w:t>
      </w:r>
      <w:r w:rsidRPr="00F12145">
        <w:rPr>
          <w:rFonts w:ascii="Times New Roman" w:hAnsi="Times New Roman"/>
          <w:bCs/>
          <w:sz w:val="24"/>
          <w:szCs w:val="24"/>
        </w:rPr>
        <w:t>на 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на 355,5 тыс. рублей.</w:t>
      </w:r>
    </w:p>
    <w:p w:rsidR="00EE71A1" w:rsidRDefault="00EE71A1" w:rsidP="00EE71A1">
      <w:pPr>
        <w:tabs>
          <w:tab w:val="left" w:pos="709"/>
        </w:tabs>
        <w:spacing w:after="0" w:line="240" w:lineRule="auto"/>
        <w:jc w:val="both"/>
        <w:rPr>
          <w:rFonts w:ascii="Times New Roman" w:hAnsi="Times New Roman"/>
          <w:sz w:val="24"/>
          <w:szCs w:val="24"/>
        </w:rPr>
      </w:pPr>
    </w:p>
    <w:p w:rsidR="00EE71A1" w:rsidRPr="00B555F9" w:rsidRDefault="00EE71A1" w:rsidP="00EE71A1">
      <w:pPr>
        <w:tabs>
          <w:tab w:val="left" w:pos="709"/>
        </w:tabs>
        <w:spacing w:after="0" w:line="240" w:lineRule="auto"/>
        <w:ind w:firstLine="709"/>
        <w:jc w:val="both"/>
        <w:rPr>
          <w:rFonts w:ascii="Times New Roman" w:hAnsi="Times New Roman"/>
          <w:sz w:val="24"/>
          <w:szCs w:val="24"/>
        </w:rPr>
      </w:pPr>
      <w:r w:rsidRPr="00B555F9">
        <w:rPr>
          <w:rFonts w:ascii="Times New Roman" w:hAnsi="Times New Roman"/>
          <w:sz w:val="24"/>
          <w:szCs w:val="24"/>
        </w:rPr>
        <w:t xml:space="preserve">Проектом решения расходную часть бюджета </w:t>
      </w:r>
      <w:r w:rsidRPr="00C04188">
        <w:rPr>
          <w:rFonts w:ascii="Times New Roman" w:hAnsi="Times New Roman"/>
          <w:b/>
          <w:sz w:val="24"/>
          <w:szCs w:val="24"/>
        </w:rPr>
        <w:t>на 2023 год</w:t>
      </w:r>
      <w:r w:rsidRPr="00B555F9">
        <w:rPr>
          <w:rFonts w:ascii="Times New Roman" w:hAnsi="Times New Roman"/>
          <w:sz w:val="24"/>
          <w:szCs w:val="24"/>
        </w:rPr>
        <w:t xml:space="preserve"> предлагается утвердить в объеме 1 069 761,5</w:t>
      </w:r>
      <w:r w:rsidRPr="00B555F9">
        <w:rPr>
          <w:rFonts w:ascii="Times New Roman" w:hAnsi="Times New Roman"/>
        </w:rPr>
        <w:t xml:space="preserve"> </w:t>
      </w:r>
      <w:r w:rsidRPr="00B555F9">
        <w:rPr>
          <w:rFonts w:ascii="Times New Roman" w:hAnsi="Times New Roman"/>
          <w:sz w:val="24"/>
          <w:szCs w:val="24"/>
        </w:rPr>
        <w:t>тыс. руб</w:t>
      </w:r>
      <w:r w:rsidR="00C04188">
        <w:rPr>
          <w:rFonts w:ascii="Times New Roman" w:hAnsi="Times New Roman"/>
          <w:sz w:val="24"/>
          <w:szCs w:val="24"/>
        </w:rPr>
        <w:t>лей</w:t>
      </w:r>
      <w:r w:rsidRPr="00B555F9">
        <w:rPr>
          <w:rFonts w:ascii="Times New Roman" w:hAnsi="Times New Roman"/>
          <w:sz w:val="24"/>
          <w:szCs w:val="24"/>
        </w:rPr>
        <w:t>.</w:t>
      </w:r>
      <w:r w:rsidR="00C04188">
        <w:rPr>
          <w:rFonts w:ascii="Times New Roman" w:hAnsi="Times New Roman"/>
          <w:sz w:val="24"/>
          <w:szCs w:val="24"/>
        </w:rPr>
        <w:t xml:space="preserve"> Р</w:t>
      </w:r>
      <w:r w:rsidRPr="00B555F9">
        <w:rPr>
          <w:rFonts w:ascii="Times New Roman" w:hAnsi="Times New Roman"/>
          <w:sz w:val="24"/>
          <w:szCs w:val="24"/>
        </w:rPr>
        <w:t>асходная часть бюджета уменьшается на 276 873,8</w:t>
      </w:r>
      <w:r w:rsidRPr="00B555F9">
        <w:rPr>
          <w:rFonts w:ascii="Times New Roman" w:hAnsi="Times New Roman"/>
          <w:bCs/>
          <w:sz w:val="24"/>
          <w:szCs w:val="24"/>
        </w:rPr>
        <w:t xml:space="preserve"> </w:t>
      </w:r>
      <w:r w:rsidRPr="00B555F9">
        <w:rPr>
          <w:rFonts w:ascii="Times New Roman" w:hAnsi="Times New Roman"/>
          <w:sz w:val="24"/>
          <w:szCs w:val="24"/>
        </w:rPr>
        <w:t>тыс. руб. или на 20,6% по сравнению с объёмом расходов, предусмотренным бюджетом округа на 2023 год в действующей редакции (1 346 635,3</w:t>
      </w:r>
      <w:r w:rsidRPr="00B555F9">
        <w:rPr>
          <w:rFonts w:ascii="Times New Roman" w:hAnsi="Times New Roman"/>
        </w:rPr>
        <w:t xml:space="preserve"> </w:t>
      </w:r>
      <w:r w:rsidRPr="00B555F9">
        <w:rPr>
          <w:rFonts w:ascii="Times New Roman" w:hAnsi="Times New Roman"/>
          <w:sz w:val="24"/>
          <w:szCs w:val="24"/>
        </w:rPr>
        <w:t xml:space="preserve">тыс. руб.). </w:t>
      </w:r>
    </w:p>
    <w:p w:rsidR="00EE71A1" w:rsidRPr="00B555F9" w:rsidRDefault="00EE71A1" w:rsidP="00EE71A1">
      <w:pPr>
        <w:tabs>
          <w:tab w:val="left" w:pos="709"/>
        </w:tabs>
        <w:spacing w:after="0" w:line="240" w:lineRule="auto"/>
        <w:ind w:firstLine="709"/>
        <w:jc w:val="both"/>
        <w:rPr>
          <w:rFonts w:ascii="Times New Roman" w:hAnsi="Times New Roman"/>
          <w:sz w:val="24"/>
          <w:szCs w:val="24"/>
        </w:rPr>
      </w:pPr>
      <w:r w:rsidRPr="00B555F9">
        <w:rPr>
          <w:rFonts w:ascii="Times New Roman" w:hAnsi="Times New Roman"/>
          <w:sz w:val="24"/>
          <w:szCs w:val="24"/>
        </w:rPr>
        <w:t>Условно утвержденные расходы составили 28 388 тыс. руб., распределены расходы объемом 1 041 373,6 тыс. руб.</w:t>
      </w:r>
    </w:p>
    <w:p w:rsidR="00B555F9" w:rsidRPr="00246787" w:rsidRDefault="00B555F9" w:rsidP="00B555F9">
      <w:pPr>
        <w:pStyle w:val="a8"/>
        <w:autoSpaceDE w:val="0"/>
        <w:autoSpaceDN w:val="0"/>
        <w:adjustRightInd w:val="0"/>
        <w:spacing w:after="0" w:line="240" w:lineRule="auto"/>
        <w:ind w:left="0" w:firstLine="709"/>
        <w:jc w:val="both"/>
        <w:rPr>
          <w:rFonts w:ascii="Times New Roman" w:hAnsi="Times New Roman"/>
          <w:sz w:val="24"/>
          <w:szCs w:val="24"/>
        </w:rPr>
      </w:pPr>
      <w:r w:rsidRPr="00246787">
        <w:rPr>
          <w:rFonts w:ascii="Times New Roman" w:hAnsi="Times New Roman"/>
          <w:sz w:val="24"/>
          <w:szCs w:val="24"/>
        </w:rPr>
        <w:t>Основные изменения в  распределение бюджетных ассигнований по разделам бюджетной классификации в 202</w:t>
      </w:r>
      <w:r>
        <w:rPr>
          <w:rFonts w:ascii="Times New Roman" w:hAnsi="Times New Roman"/>
          <w:sz w:val="24"/>
          <w:szCs w:val="24"/>
        </w:rPr>
        <w:t>3</w:t>
      </w:r>
      <w:r w:rsidRPr="00246787">
        <w:rPr>
          <w:rFonts w:ascii="Times New Roman" w:hAnsi="Times New Roman"/>
          <w:sz w:val="24"/>
          <w:szCs w:val="24"/>
        </w:rPr>
        <w:t xml:space="preserve"> году представлены в таблице (в тыс. рублей): </w:t>
      </w:r>
    </w:p>
    <w:p w:rsidR="00B555F9" w:rsidRDefault="00B555F9" w:rsidP="00B555F9">
      <w:pPr>
        <w:pStyle w:val="31"/>
        <w:autoSpaceDE w:val="0"/>
        <w:autoSpaceDN w:val="0"/>
        <w:adjustRightInd w:val="0"/>
        <w:spacing w:after="0" w:line="240" w:lineRule="auto"/>
        <w:ind w:firstLine="708"/>
        <w:jc w:val="both"/>
        <w:rPr>
          <w:rFonts w:ascii="Times New Roman" w:hAnsi="Times New Roman"/>
          <w:sz w:val="24"/>
          <w:szCs w:val="24"/>
        </w:rPr>
      </w:pPr>
    </w:p>
    <w:tbl>
      <w:tblPr>
        <w:tblStyle w:val="ad"/>
        <w:tblW w:w="0" w:type="auto"/>
        <w:tblLook w:val="04A0"/>
      </w:tblPr>
      <w:tblGrid>
        <w:gridCol w:w="5240"/>
        <w:gridCol w:w="1432"/>
        <w:gridCol w:w="1404"/>
        <w:gridCol w:w="1268"/>
      </w:tblGrid>
      <w:tr w:rsidR="00B555F9" w:rsidRPr="00B555F9" w:rsidTr="0021690C">
        <w:tc>
          <w:tcPr>
            <w:tcW w:w="5240"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sz w:val="20"/>
                <w:szCs w:val="20"/>
              </w:rPr>
              <w:t>Наименование раздела, подраздела</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sz w:val="20"/>
                <w:szCs w:val="20"/>
              </w:rPr>
              <w:t>Проект решения</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sz w:val="20"/>
                <w:szCs w:val="20"/>
              </w:rPr>
              <w:t>Действующая редакция</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sz w:val="20"/>
                <w:szCs w:val="20"/>
              </w:rPr>
              <w:t>Отклонение</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01 «Общегосударственные вопросы»</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130 903,7</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144 819,2</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-13 915,5</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04 «Национальная экономика»</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63 964,9</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55 068,4</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sidRPr="00B555F9">
              <w:rPr>
                <w:rFonts w:ascii="Times New Roman" w:hAnsi="Times New Roman"/>
                <w:bCs/>
                <w:color w:val="000000"/>
                <w:sz w:val="20"/>
                <w:szCs w:val="20"/>
              </w:rPr>
              <w:t>8 896,5</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07 «Образование»</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bCs/>
                <w:color w:val="000000"/>
                <w:sz w:val="20"/>
                <w:szCs w:val="20"/>
              </w:rPr>
            </w:pPr>
            <w:r w:rsidRPr="00B555F9">
              <w:rPr>
                <w:rFonts w:ascii="Times New Roman" w:hAnsi="Times New Roman"/>
                <w:bCs/>
                <w:color w:val="000000"/>
                <w:sz w:val="20"/>
                <w:szCs w:val="20"/>
              </w:rPr>
              <w:t>401 685,7</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bCs/>
                <w:color w:val="000000"/>
                <w:sz w:val="20"/>
                <w:szCs w:val="20"/>
              </w:rPr>
            </w:pPr>
            <w:r w:rsidRPr="00B555F9">
              <w:rPr>
                <w:rFonts w:ascii="Times New Roman" w:hAnsi="Times New Roman"/>
                <w:bCs/>
                <w:color w:val="000000"/>
                <w:sz w:val="20"/>
                <w:szCs w:val="20"/>
              </w:rPr>
              <w:t>673 540,5</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bCs/>
                <w:color w:val="000000"/>
                <w:sz w:val="20"/>
                <w:szCs w:val="20"/>
              </w:rPr>
            </w:pPr>
            <w:r w:rsidRPr="00B555F9">
              <w:rPr>
                <w:rFonts w:ascii="Times New Roman" w:hAnsi="Times New Roman"/>
                <w:bCs/>
                <w:color w:val="000000"/>
                <w:sz w:val="20"/>
                <w:szCs w:val="20"/>
              </w:rPr>
              <w:t>-271 854,8</w:t>
            </w:r>
          </w:p>
        </w:tc>
      </w:tr>
      <w:tr w:rsidR="00B555F9" w:rsidRPr="00B555F9" w:rsidTr="0021690C">
        <w:tc>
          <w:tcPr>
            <w:tcW w:w="5240" w:type="dxa"/>
          </w:tcPr>
          <w:p w:rsidR="00B555F9" w:rsidRPr="00B555F9" w:rsidRDefault="00B555F9" w:rsidP="0021690C">
            <w:pPr>
              <w:pStyle w:val="a8"/>
              <w:autoSpaceDE w:val="0"/>
              <w:autoSpaceDN w:val="0"/>
              <w:adjustRightInd w:val="0"/>
              <w:ind w:left="0"/>
              <w:jc w:val="both"/>
              <w:rPr>
                <w:rFonts w:ascii="Times New Roman" w:hAnsi="Times New Roman"/>
                <w:sz w:val="20"/>
                <w:szCs w:val="20"/>
              </w:rPr>
            </w:pPr>
            <w:r w:rsidRPr="00B555F9">
              <w:rPr>
                <w:rFonts w:ascii="Times New Roman" w:hAnsi="Times New Roman"/>
                <w:sz w:val="20"/>
                <w:szCs w:val="20"/>
              </w:rPr>
              <w:t>Итого</w:t>
            </w:r>
          </w:p>
        </w:tc>
        <w:tc>
          <w:tcPr>
            <w:tcW w:w="1432"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596 554,3</w:t>
            </w:r>
          </w:p>
        </w:tc>
        <w:tc>
          <w:tcPr>
            <w:tcW w:w="1404"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873 428,1</w:t>
            </w:r>
          </w:p>
        </w:tc>
        <w:tc>
          <w:tcPr>
            <w:tcW w:w="1268" w:type="dxa"/>
          </w:tcPr>
          <w:p w:rsidR="00B555F9" w:rsidRPr="00B555F9" w:rsidRDefault="00B555F9" w:rsidP="0021690C">
            <w:pPr>
              <w:pStyle w:val="a8"/>
              <w:autoSpaceDE w:val="0"/>
              <w:autoSpaceDN w:val="0"/>
              <w:adjustRightInd w:val="0"/>
              <w:ind w:left="0"/>
              <w:jc w:val="center"/>
              <w:rPr>
                <w:rFonts w:ascii="Times New Roman" w:hAnsi="Times New Roman"/>
                <w:sz w:val="20"/>
                <w:szCs w:val="20"/>
              </w:rPr>
            </w:pPr>
            <w:r>
              <w:rPr>
                <w:rFonts w:ascii="Times New Roman" w:hAnsi="Times New Roman"/>
                <w:sz w:val="20"/>
                <w:szCs w:val="20"/>
              </w:rPr>
              <w:t>276 873,6</w:t>
            </w:r>
          </w:p>
        </w:tc>
      </w:tr>
    </w:tbl>
    <w:p w:rsidR="00035BB9" w:rsidRPr="00B555F9" w:rsidRDefault="00035BB9" w:rsidP="00035BB9">
      <w:pPr>
        <w:pStyle w:val="a8"/>
        <w:autoSpaceDE w:val="0"/>
        <w:autoSpaceDN w:val="0"/>
        <w:adjustRightInd w:val="0"/>
        <w:spacing w:after="0" w:line="240" w:lineRule="auto"/>
        <w:ind w:left="0" w:firstLine="709"/>
        <w:jc w:val="both"/>
        <w:rPr>
          <w:rFonts w:ascii="Times New Roman" w:hAnsi="Times New Roman"/>
          <w:color w:val="FF0000"/>
          <w:sz w:val="20"/>
          <w:szCs w:val="20"/>
        </w:rPr>
      </w:pPr>
    </w:p>
    <w:p w:rsidR="00C0282A" w:rsidRPr="00C0282A" w:rsidRDefault="00C0282A" w:rsidP="00C0282A">
      <w:pPr>
        <w:pStyle w:val="a8"/>
        <w:autoSpaceDE w:val="0"/>
        <w:autoSpaceDN w:val="0"/>
        <w:adjustRightInd w:val="0"/>
        <w:spacing w:after="0" w:line="240" w:lineRule="auto"/>
        <w:ind w:left="0" w:firstLine="709"/>
        <w:jc w:val="both"/>
        <w:rPr>
          <w:rFonts w:ascii="Times New Roman" w:hAnsi="Times New Roman"/>
          <w:sz w:val="24"/>
          <w:szCs w:val="24"/>
        </w:rPr>
      </w:pPr>
      <w:r w:rsidRPr="00C0282A">
        <w:rPr>
          <w:rFonts w:ascii="Times New Roman" w:hAnsi="Times New Roman"/>
          <w:sz w:val="24"/>
          <w:szCs w:val="24"/>
        </w:rPr>
        <w:t>Основные изменения в  распределение бюджетных ассигнований по разделам бюджетной классификации в 2023 году внесены в подраздел 0701 «Дошкольное образование» раздела 05 «Образование». Сумма расходов по данному разделу уменьшена на 271 501,0 тыс. рублей, в том числе:</w:t>
      </w:r>
    </w:p>
    <w:p w:rsidR="00C0282A" w:rsidRPr="00C0282A" w:rsidRDefault="00C0282A" w:rsidP="00C0282A">
      <w:pPr>
        <w:numPr>
          <w:ilvl w:val="0"/>
          <w:numId w:val="28"/>
        </w:numPr>
        <w:spacing w:after="0" w:line="240" w:lineRule="auto"/>
        <w:ind w:left="0" w:firstLine="709"/>
        <w:jc w:val="both"/>
        <w:rPr>
          <w:rFonts w:ascii="Times New Roman" w:hAnsi="Times New Roman"/>
          <w:bCs/>
          <w:sz w:val="24"/>
          <w:szCs w:val="24"/>
        </w:rPr>
      </w:pPr>
      <w:r w:rsidRPr="00C0282A">
        <w:rPr>
          <w:rFonts w:ascii="Times New Roman" w:hAnsi="Times New Roman"/>
          <w:bCs/>
          <w:sz w:val="24"/>
          <w:szCs w:val="24"/>
        </w:rPr>
        <w:t xml:space="preserve">По муниципальной программе "Образование" предлагается </w:t>
      </w:r>
      <w:r w:rsidRPr="00C04188">
        <w:rPr>
          <w:rFonts w:ascii="Times New Roman" w:hAnsi="Times New Roman"/>
          <w:bCs/>
          <w:sz w:val="24"/>
          <w:szCs w:val="24"/>
        </w:rPr>
        <w:t xml:space="preserve">уменьшить </w:t>
      </w:r>
      <w:r w:rsidRPr="00C0282A">
        <w:rPr>
          <w:rFonts w:ascii="Times New Roman" w:hAnsi="Times New Roman"/>
          <w:bCs/>
          <w:sz w:val="24"/>
          <w:szCs w:val="24"/>
        </w:rPr>
        <w:t>расходы на 271 854,8 тыс. руб., в том числе:</w:t>
      </w:r>
    </w:p>
    <w:p w:rsidR="00C0282A" w:rsidRPr="00C0282A" w:rsidRDefault="00C0282A" w:rsidP="00C0282A">
      <w:pPr>
        <w:spacing w:after="0" w:line="240" w:lineRule="auto"/>
        <w:ind w:firstLine="709"/>
        <w:jc w:val="both"/>
        <w:rPr>
          <w:rFonts w:ascii="Times New Roman" w:hAnsi="Times New Roman"/>
          <w:bCs/>
          <w:sz w:val="24"/>
          <w:szCs w:val="24"/>
        </w:rPr>
      </w:pPr>
      <w:r w:rsidRPr="00C0282A">
        <w:rPr>
          <w:rFonts w:ascii="Times New Roman" w:hAnsi="Times New Roman"/>
          <w:bCs/>
          <w:sz w:val="24"/>
          <w:szCs w:val="24"/>
        </w:rPr>
        <w:lastRenderedPageBreak/>
        <w:t>- по подпрограмме "Дошкольное образование" на 271 501,0 тыс. руб. (Мероприятия по проведению капитального ремонта в муниципальных дошкольных образовательных организациях в Московской области) за счет средств областного бюджета;</w:t>
      </w:r>
    </w:p>
    <w:p w:rsidR="00C0282A" w:rsidRPr="00C0282A" w:rsidRDefault="00C0282A" w:rsidP="00C0282A">
      <w:pPr>
        <w:spacing w:after="0" w:line="240" w:lineRule="auto"/>
        <w:ind w:firstLine="709"/>
        <w:jc w:val="both"/>
        <w:rPr>
          <w:rFonts w:ascii="Times New Roman" w:hAnsi="Times New Roman"/>
          <w:bCs/>
          <w:sz w:val="24"/>
          <w:szCs w:val="24"/>
        </w:rPr>
      </w:pPr>
      <w:r w:rsidRPr="00C0282A">
        <w:rPr>
          <w:rFonts w:ascii="Times New Roman" w:hAnsi="Times New Roman"/>
          <w:bCs/>
          <w:sz w:val="24"/>
          <w:szCs w:val="24"/>
        </w:rPr>
        <w:t>- по подпрограмме "Общее образование" на обеспечение деятельности  муниципальных общеобразовательных учреждений на 353,8 тыс. рублей.</w:t>
      </w:r>
    </w:p>
    <w:p w:rsidR="00035BB9" w:rsidRDefault="00FC7E33" w:rsidP="00DD588A">
      <w:pPr>
        <w:pStyle w:val="a8"/>
        <w:autoSpaceDE w:val="0"/>
        <w:autoSpaceDN w:val="0"/>
        <w:adjustRightInd w:val="0"/>
        <w:spacing w:after="0" w:line="240" w:lineRule="auto"/>
        <w:ind w:left="0" w:firstLine="708"/>
        <w:jc w:val="both"/>
        <w:rPr>
          <w:rFonts w:ascii="Times New Roman" w:hAnsi="Times New Roman"/>
          <w:sz w:val="24"/>
          <w:szCs w:val="24"/>
        </w:rPr>
      </w:pPr>
      <w:r w:rsidRPr="00FC7E33">
        <w:rPr>
          <w:rFonts w:ascii="Times New Roman" w:hAnsi="Times New Roman"/>
          <w:sz w:val="24"/>
          <w:szCs w:val="24"/>
        </w:rPr>
        <w:t xml:space="preserve"> По разделу 01 «Общегосударственные вопросы» уменьшены расходы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13 915,5 тыс. рублей на обеспечение деятельности администрации городского округа Лотошино.</w:t>
      </w:r>
    </w:p>
    <w:p w:rsidR="00FC7E33" w:rsidRPr="00FC7E33" w:rsidRDefault="00FC7E33" w:rsidP="00DD588A">
      <w:pPr>
        <w:pStyle w:val="a8"/>
        <w:autoSpaceDE w:val="0"/>
        <w:autoSpaceDN w:val="0"/>
        <w:adjustRightInd w:val="0"/>
        <w:spacing w:after="0" w:line="240" w:lineRule="auto"/>
        <w:ind w:left="0" w:firstLine="708"/>
        <w:jc w:val="both"/>
        <w:rPr>
          <w:rFonts w:ascii="Times New Roman" w:hAnsi="Times New Roman"/>
          <w:sz w:val="24"/>
          <w:szCs w:val="24"/>
        </w:rPr>
      </w:pPr>
      <w:r w:rsidRPr="00FC7E33">
        <w:rPr>
          <w:rFonts w:ascii="Times New Roman" w:hAnsi="Times New Roman"/>
          <w:sz w:val="24"/>
          <w:szCs w:val="24"/>
        </w:rPr>
        <w:t>По разделу 04 «Национальная экономика» увеличены расходы по подразделу 0408 «Транспорт» на 8 896,5 тыс. рублей</w:t>
      </w:r>
      <w:r w:rsidRPr="00FC7E33">
        <w:rPr>
          <w:rFonts w:ascii="Times New Roman" w:hAnsi="Times New Roman"/>
          <w:bCs/>
          <w:sz w:val="24"/>
          <w:szCs w:val="24"/>
        </w:rPr>
        <w:t xml:space="preserve">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r>
        <w:rPr>
          <w:rFonts w:ascii="Times New Roman" w:hAnsi="Times New Roman"/>
          <w:bCs/>
          <w:sz w:val="24"/>
          <w:szCs w:val="24"/>
        </w:rPr>
        <w:t>.</w:t>
      </w:r>
    </w:p>
    <w:p w:rsidR="00163700" w:rsidRPr="00381EC5" w:rsidRDefault="00C75D91" w:rsidP="004A2A06">
      <w:pPr>
        <w:shd w:val="clear" w:color="auto" w:fill="FFFFFF"/>
        <w:spacing w:after="0" w:line="240" w:lineRule="auto"/>
        <w:ind w:firstLine="709"/>
        <w:jc w:val="both"/>
        <w:rPr>
          <w:rFonts w:ascii="Times New Roman" w:hAnsi="Times New Roman"/>
          <w:sz w:val="24"/>
          <w:szCs w:val="24"/>
        </w:rPr>
      </w:pPr>
      <w:r w:rsidRPr="00381EC5">
        <w:rPr>
          <w:rFonts w:ascii="Times New Roman" w:hAnsi="Times New Roman"/>
          <w:sz w:val="24"/>
          <w:szCs w:val="24"/>
        </w:rPr>
        <w:t>5</w:t>
      </w:r>
      <w:r w:rsidR="00DD62FB" w:rsidRPr="00381EC5">
        <w:rPr>
          <w:rFonts w:ascii="Times New Roman" w:hAnsi="Times New Roman"/>
          <w:sz w:val="24"/>
          <w:szCs w:val="24"/>
        </w:rPr>
        <w:t>. Пункт</w:t>
      </w:r>
      <w:r w:rsidR="00713D84" w:rsidRPr="00381EC5">
        <w:rPr>
          <w:rFonts w:ascii="Times New Roman" w:hAnsi="Times New Roman"/>
          <w:sz w:val="24"/>
          <w:szCs w:val="24"/>
        </w:rPr>
        <w:t>ом</w:t>
      </w:r>
      <w:r w:rsidR="00DB50A4" w:rsidRPr="00381EC5">
        <w:rPr>
          <w:rFonts w:ascii="Times New Roman" w:hAnsi="Times New Roman"/>
          <w:sz w:val="24"/>
          <w:szCs w:val="24"/>
        </w:rPr>
        <w:t xml:space="preserve"> </w:t>
      </w:r>
      <w:r w:rsidR="00802BB2" w:rsidRPr="00381EC5">
        <w:rPr>
          <w:rFonts w:ascii="Times New Roman" w:hAnsi="Times New Roman"/>
          <w:sz w:val="24"/>
          <w:szCs w:val="24"/>
        </w:rPr>
        <w:t xml:space="preserve"> 5 </w:t>
      </w:r>
      <w:r w:rsidR="00DD62FB" w:rsidRPr="00381EC5">
        <w:rPr>
          <w:rFonts w:ascii="Times New Roman" w:hAnsi="Times New Roman"/>
          <w:sz w:val="24"/>
          <w:szCs w:val="24"/>
        </w:rPr>
        <w:t xml:space="preserve">проекта решения   предлагается к утверждению </w:t>
      </w:r>
      <w:r w:rsidR="00802BB2" w:rsidRPr="00381EC5">
        <w:rPr>
          <w:rFonts w:ascii="Times New Roman" w:hAnsi="Times New Roman"/>
          <w:sz w:val="24"/>
          <w:szCs w:val="24"/>
        </w:rPr>
        <w:t xml:space="preserve">новая редакция приложения </w:t>
      </w:r>
      <w:r w:rsidR="008D0A4E" w:rsidRPr="00381EC5">
        <w:rPr>
          <w:rFonts w:ascii="Times New Roman" w:hAnsi="Times New Roman"/>
          <w:sz w:val="24"/>
          <w:szCs w:val="24"/>
        </w:rPr>
        <w:t>5</w:t>
      </w:r>
      <w:r w:rsidR="00802BB2" w:rsidRPr="00381EC5">
        <w:rPr>
          <w:rFonts w:ascii="Times New Roman" w:hAnsi="Times New Roman"/>
          <w:sz w:val="24"/>
          <w:szCs w:val="24"/>
        </w:rPr>
        <w:t xml:space="preserve"> статьи 2 «Ведомственная структура расходов бюджета городского округа Лотошино Московской области на 202</w:t>
      </w:r>
      <w:r w:rsidR="00EE6795" w:rsidRPr="00381EC5">
        <w:rPr>
          <w:rFonts w:ascii="Times New Roman" w:hAnsi="Times New Roman"/>
          <w:sz w:val="24"/>
          <w:szCs w:val="24"/>
        </w:rPr>
        <w:t>1</w:t>
      </w:r>
      <w:r w:rsidR="00802BB2" w:rsidRPr="00381EC5">
        <w:rPr>
          <w:rFonts w:ascii="Times New Roman" w:hAnsi="Times New Roman"/>
          <w:sz w:val="24"/>
          <w:szCs w:val="24"/>
        </w:rPr>
        <w:t xml:space="preserve"> год и на плановый период 202</w:t>
      </w:r>
      <w:r w:rsidR="00EE6795" w:rsidRPr="00381EC5">
        <w:rPr>
          <w:rFonts w:ascii="Times New Roman" w:hAnsi="Times New Roman"/>
          <w:sz w:val="24"/>
          <w:szCs w:val="24"/>
        </w:rPr>
        <w:t>2</w:t>
      </w:r>
      <w:r w:rsidR="00802BB2" w:rsidRPr="00381EC5">
        <w:rPr>
          <w:rFonts w:ascii="Times New Roman" w:hAnsi="Times New Roman"/>
          <w:sz w:val="24"/>
          <w:szCs w:val="24"/>
        </w:rPr>
        <w:t xml:space="preserve"> и 202</w:t>
      </w:r>
      <w:r w:rsidR="00EE6795" w:rsidRPr="00381EC5">
        <w:rPr>
          <w:rFonts w:ascii="Times New Roman" w:hAnsi="Times New Roman"/>
          <w:sz w:val="24"/>
          <w:szCs w:val="24"/>
        </w:rPr>
        <w:t>3</w:t>
      </w:r>
      <w:r w:rsidR="00802BB2" w:rsidRPr="00381EC5">
        <w:rPr>
          <w:rFonts w:ascii="Times New Roman" w:hAnsi="Times New Roman"/>
          <w:sz w:val="24"/>
          <w:szCs w:val="24"/>
        </w:rPr>
        <w:t xml:space="preserve"> годов»</w:t>
      </w:r>
      <w:r w:rsidR="0035212C" w:rsidRPr="00381EC5">
        <w:rPr>
          <w:rFonts w:ascii="Times New Roman" w:hAnsi="Times New Roman"/>
          <w:sz w:val="24"/>
          <w:szCs w:val="24"/>
        </w:rPr>
        <w:t>.</w:t>
      </w:r>
      <w:r w:rsidR="00802BB2" w:rsidRPr="00381EC5">
        <w:rPr>
          <w:rFonts w:ascii="Times New Roman" w:hAnsi="Times New Roman"/>
          <w:sz w:val="24"/>
          <w:szCs w:val="24"/>
        </w:rPr>
        <w:t xml:space="preserve"> </w:t>
      </w:r>
    </w:p>
    <w:p w:rsidR="0084002A" w:rsidRPr="00381EC5" w:rsidRDefault="00163700" w:rsidP="004A2A06">
      <w:pPr>
        <w:spacing w:after="0" w:line="240" w:lineRule="auto"/>
        <w:ind w:firstLine="709"/>
        <w:jc w:val="both"/>
        <w:rPr>
          <w:rFonts w:ascii="Times New Roman" w:hAnsi="Times New Roman" w:cs="Times New Roman"/>
          <w:sz w:val="24"/>
          <w:szCs w:val="24"/>
          <w:lang w:bidi="ru-RU"/>
        </w:rPr>
      </w:pPr>
      <w:r w:rsidRPr="00381EC5">
        <w:rPr>
          <w:rFonts w:ascii="Times New Roman" w:hAnsi="Times New Roman" w:cs="Times New Roman"/>
          <w:sz w:val="24"/>
          <w:szCs w:val="24"/>
          <w:lang w:bidi="ru-RU"/>
        </w:rPr>
        <w:t xml:space="preserve">Проектом решения предусмотрено </w:t>
      </w:r>
      <w:r w:rsidR="00FB3ECD" w:rsidRPr="00381EC5">
        <w:rPr>
          <w:rFonts w:ascii="Times New Roman" w:hAnsi="Times New Roman" w:cs="Times New Roman"/>
          <w:sz w:val="24"/>
          <w:szCs w:val="24"/>
          <w:lang w:bidi="ru-RU"/>
        </w:rPr>
        <w:t xml:space="preserve">увеличение </w:t>
      </w:r>
      <w:r w:rsidRPr="00381EC5">
        <w:rPr>
          <w:rFonts w:ascii="Times New Roman" w:hAnsi="Times New Roman" w:cs="Times New Roman"/>
          <w:sz w:val="24"/>
          <w:szCs w:val="24"/>
          <w:lang w:bidi="ru-RU"/>
        </w:rPr>
        <w:t>бюджетных ассигнований на 202</w:t>
      </w:r>
      <w:r w:rsidR="00FB3ECD" w:rsidRPr="00381EC5">
        <w:rPr>
          <w:rFonts w:ascii="Times New Roman" w:hAnsi="Times New Roman" w:cs="Times New Roman"/>
          <w:sz w:val="24"/>
          <w:szCs w:val="24"/>
          <w:lang w:bidi="ru-RU"/>
        </w:rPr>
        <w:t>1</w:t>
      </w:r>
      <w:r w:rsidRPr="00381EC5">
        <w:rPr>
          <w:rFonts w:ascii="Times New Roman" w:hAnsi="Times New Roman" w:cs="Times New Roman"/>
          <w:sz w:val="24"/>
          <w:szCs w:val="24"/>
          <w:lang w:bidi="ru-RU"/>
        </w:rPr>
        <w:t xml:space="preserve"> год по </w:t>
      </w:r>
      <w:r w:rsidR="00381EC5" w:rsidRPr="00381EC5">
        <w:rPr>
          <w:rFonts w:ascii="Times New Roman" w:hAnsi="Times New Roman" w:cs="Times New Roman"/>
          <w:sz w:val="24"/>
          <w:szCs w:val="24"/>
          <w:lang w:bidi="ru-RU"/>
        </w:rPr>
        <w:t>2</w:t>
      </w:r>
      <w:r w:rsidRPr="00381EC5">
        <w:rPr>
          <w:rFonts w:ascii="Times New Roman" w:hAnsi="Times New Roman" w:cs="Times New Roman"/>
          <w:sz w:val="24"/>
          <w:szCs w:val="24"/>
          <w:lang w:bidi="ru-RU"/>
        </w:rPr>
        <w:t xml:space="preserve"> главным распорядителям бюджетных средств на сумму </w:t>
      </w:r>
      <w:r w:rsidR="00381EC5" w:rsidRPr="00381EC5">
        <w:rPr>
          <w:rFonts w:ascii="Times New Roman" w:hAnsi="Times New Roman" w:cs="Times New Roman"/>
          <w:sz w:val="24"/>
          <w:szCs w:val="24"/>
          <w:lang w:bidi="ru-RU"/>
        </w:rPr>
        <w:t>36 427,9</w:t>
      </w:r>
      <w:r w:rsidR="004A2A06" w:rsidRPr="00381EC5">
        <w:rPr>
          <w:rFonts w:ascii="Times New Roman" w:hAnsi="Times New Roman" w:cs="Times New Roman"/>
          <w:sz w:val="24"/>
          <w:szCs w:val="24"/>
          <w:lang w:bidi="ru-RU"/>
        </w:rPr>
        <w:t xml:space="preserve"> тыс. рублей.</w:t>
      </w:r>
      <w:r w:rsidR="00381EC5" w:rsidRPr="00381EC5">
        <w:rPr>
          <w:rFonts w:ascii="Times New Roman" w:hAnsi="Times New Roman" w:cs="Times New Roman"/>
          <w:sz w:val="24"/>
          <w:szCs w:val="24"/>
          <w:lang w:bidi="ru-RU"/>
        </w:rPr>
        <w:t xml:space="preserve"> Уменьшение ассигнований предусмотрено по 2 главным распорядителям всего в объеме 114,4 тыс. рублей.</w:t>
      </w:r>
    </w:p>
    <w:p w:rsidR="00163700" w:rsidRPr="00381EC5" w:rsidRDefault="00163700" w:rsidP="004A2A06">
      <w:pPr>
        <w:spacing w:after="0" w:line="240" w:lineRule="auto"/>
        <w:ind w:firstLine="709"/>
        <w:jc w:val="both"/>
        <w:rPr>
          <w:rFonts w:ascii="Times New Roman" w:hAnsi="Times New Roman" w:cs="Times New Roman"/>
          <w:sz w:val="24"/>
          <w:szCs w:val="24"/>
        </w:rPr>
      </w:pPr>
      <w:r w:rsidRPr="00381EC5">
        <w:rPr>
          <w:rFonts w:ascii="Times New Roman" w:hAnsi="Times New Roman" w:cs="Times New Roman"/>
          <w:sz w:val="24"/>
          <w:szCs w:val="24"/>
        </w:rPr>
        <w:t>Распределение ассигнований</w:t>
      </w:r>
      <w:r w:rsidR="002B7178" w:rsidRPr="00381EC5">
        <w:rPr>
          <w:rFonts w:ascii="Times New Roman" w:hAnsi="Times New Roman" w:cs="Times New Roman"/>
          <w:sz w:val="24"/>
          <w:szCs w:val="24"/>
        </w:rPr>
        <w:t xml:space="preserve"> 2021 года </w:t>
      </w:r>
      <w:r w:rsidRPr="00381EC5">
        <w:rPr>
          <w:rFonts w:ascii="Times New Roman" w:hAnsi="Times New Roman" w:cs="Times New Roman"/>
          <w:sz w:val="24"/>
          <w:szCs w:val="24"/>
        </w:rPr>
        <w:t xml:space="preserve"> в разрезе главных распорядителей бюджетных средств представлено в таблице (в тыс. руб.):</w:t>
      </w:r>
    </w:p>
    <w:p w:rsidR="00163700" w:rsidRPr="00381EC5" w:rsidRDefault="00163700" w:rsidP="00163700">
      <w:pPr>
        <w:spacing w:after="0" w:line="240" w:lineRule="auto"/>
        <w:ind w:firstLine="709"/>
        <w:jc w:val="both"/>
        <w:rPr>
          <w:rFonts w:ascii="Times New Roman" w:hAnsi="Times New Roman" w:cs="Times New Roman"/>
          <w:sz w:val="24"/>
          <w:szCs w:val="24"/>
        </w:rPr>
      </w:pPr>
    </w:p>
    <w:tbl>
      <w:tblPr>
        <w:tblStyle w:val="ad"/>
        <w:tblW w:w="0" w:type="auto"/>
        <w:tblLook w:val="04A0"/>
      </w:tblPr>
      <w:tblGrid>
        <w:gridCol w:w="4390"/>
        <w:gridCol w:w="871"/>
        <w:gridCol w:w="1412"/>
        <w:gridCol w:w="1404"/>
        <w:gridCol w:w="1267"/>
      </w:tblGrid>
      <w:tr w:rsidR="00C50AE2" w:rsidRPr="00381EC5" w:rsidTr="00774E97">
        <w:tc>
          <w:tcPr>
            <w:tcW w:w="4390"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Наименование ГРБС</w:t>
            </w:r>
          </w:p>
        </w:tc>
        <w:tc>
          <w:tcPr>
            <w:tcW w:w="871"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Код ГРБС</w:t>
            </w:r>
          </w:p>
        </w:tc>
        <w:tc>
          <w:tcPr>
            <w:tcW w:w="1412"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Изменения, предлагаемые проектом</w:t>
            </w:r>
          </w:p>
        </w:tc>
        <w:tc>
          <w:tcPr>
            <w:tcW w:w="1404"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Действующая редакция</w:t>
            </w:r>
          </w:p>
        </w:tc>
        <w:tc>
          <w:tcPr>
            <w:tcW w:w="1267" w:type="dxa"/>
          </w:tcPr>
          <w:p w:rsidR="00163700" w:rsidRPr="00381EC5" w:rsidRDefault="00163700"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Отклонения</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Администрация городского округа</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001</w:t>
            </w:r>
          </w:p>
        </w:tc>
        <w:tc>
          <w:tcPr>
            <w:tcW w:w="1412" w:type="dxa"/>
          </w:tcPr>
          <w:p w:rsidR="0087037F" w:rsidRPr="00381EC5" w:rsidRDefault="0099613E"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631 301,8</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597 372,8</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33 929,0</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Финансово-экономическое управление</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002</w:t>
            </w:r>
          </w:p>
        </w:tc>
        <w:tc>
          <w:tcPr>
            <w:tcW w:w="1412" w:type="dxa"/>
          </w:tcPr>
          <w:p w:rsidR="0087037F" w:rsidRPr="00381EC5" w:rsidRDefault="0099613E" w:rsidP="008F10FF">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12 827,1</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12 875,5</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-48,4</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Комитет по управлению имуществом</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003</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47 353,1</w:t>
            </w:r>
          </w:p>
        </w:tc>
        <w:tc>
          <w:tcPr>
            <w:tcW w:w="1404" w:type="dxa"/>
          </w:tcPr>
          <w:p w:rsidR="0087037F" w:rsidRPr="00381EC5" w:rsidRDefault="0099613E" w:rsidP="00FE11DF">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47 419,1</w:t>
            </w:r>
          </w:p>
        </w:tc>
        <w:tc>
          <w:tcPr>
            <w:tcW w:w="1267" w:type="dxa"/>
          </w:tcPr>
          <w:p w:rsidR="0087037F" w:rsidRPr="00381EC5" w:rsidRDefault="00381EC5" w:rsidP="00FE11DF">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-66,0</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 xml:space="preserve">Отдел по образованию </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905</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421 888,5</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421 888,5</w:t>
            </w:r>
          </w:p>
        </w:tc>
        <w:tc>
          <w:tcPr>
            <w:tcW w:w="1267" w:type="dxa"/>
          </w:tcPr>
          <w:p w:rsidR="0087037F" w:rsidRPr="00381EC5" w:rsidRDefault="00381EC5" w:rsidP="00057D25">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Отдел по культуре, делам молодежи, спорту и туризму</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906</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171 151,1</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168 652,2</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2 498,9</w:t>
            </w:r>
          </w:p>
        </w:tc>
      </w:tr>
      <w:tr w:rsidR="00C50AE2" w:rsidRPr="00381EC5" w:rsidTr="00774E97">
        <w:tc>
          <w:tcPr>
            <w:tcW w:w="4390" w:type="dxa"/>
          </w:tcPr>
          <w:p w:rsidR="0087037F" w:rsidRPr="00381EC5" w:rsidRDefault="0087037F" w:rsidP="00163700">
            <w:pPr>
              <w:widowControl w:val="0"/>
              <w:autoSpaceDE w:val="0"/>
              <w:autoSpaceDN w:val="0"/>
              <w:adjustRightInd w:val="0"/>
              <w:jc w:val="both"/>
              <w:rPr>
                <w:rFonts w:ascii="Times New Roman" w:hAnsi="Times New Roman" w:cs="Times New Roman"/>
                <w:sz w:val="20"/>
                <w:szCs w:val="20"/>
              </w:rPr>
            </w:pPr>
            <w:r w:rsidRPr="00381EC5">
              <w:rPr>
                <w:rFonts w:ascii="Times New Roman" w:hAnsi="Times New Roman" w:cs="Times New Roman"/>
                <w:sz w:val="20"/>
                <w:szCs w:val="20"/>
              </w:rPr>
              <w:t xml:space="preserve">Совет депутатов городского округа Лотошино </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908</w:t>
            </w:r>
          </w:p>
        </w:tc>
        <w:tc>
          <w:tcPr>
            <w:tcW w:w="1412" w:type="dxa"/>
          </w:tcPr>
          <w:p w:rsidR="0087037F" w:rsidRPr="00381EC5" w:rsidRDefault="00520D1B" w:rsidP="008D0A4E">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3 491,8</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3 491,8</w:t>
            </w:r>
          </w:p>
        </w:tc>
        <w:tc>
          <w:tcPr>
            <w:tcW w:w="1267" w:type="dxa"/>
          </w:tcPr>
          <w:p w:rsidR="0087037F" w:rsidRPr="00381EC5" w:rsidRDefault="00381EC5"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0</w:t>
            </w:r>
          </w:p>
        </w:tc>
      </w:tr>
      <w:tr w:rsidR="00304BFE" w:rsidRPr="00381EC5" w:rsidTr="00774E97">
        <w:tc>
          <w:tcPr>
            <w:tcW w:w="4390"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Итого</w:t>
            </w:r>
          </w:p>
        </w:tc>
        <w:tc>
          <w:tcPr>
            <w:tcW w:w="871" w:type="dxa"/>
          </w:tcPr>
          <w:p w:rsidR="0087037F" w:rsidRPr="00381EC5" w:rsidRDefault="0087037F" w:rsidP="00163700">
            <w:pPr>
              <w:widowControl w:val="0"/>
              <w:autoSpaceDE w:val="0"/>
              <w:autoSpaceDN w:val="0"/>
              <w:adjustRightInd w:val="0"/>
              <w:jc w:val="center"/>
              <w:rPr>
                <w:rFonts w:ascii="Times New Roman" w:hAnsi="Times New Roman" w:cs="Times New Roman"/>
                <w:sz w:val="20"/>
                <w:szCs w:val="20"/>
              </w:rPr>
            </w:pPr>
          </w:p>
        </w:tc>
        <w:tc>
          <w:tcPr>
            <w:tcW w:w="1412" w:type="dxa"/>
          </w:tcPr>
          <w:p w:rsidR="0087037F" w:rsidRPr="00381EC5" w:rsidRDefault="00520D1B" w:rsidP="00B001E5">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1 288 013,5</w:t>
            </w:r>
          </w:p>
        </w:tc>
        <w:tc>
          <w:tcPr>
            <w:tcW w:w="1404" w:type="dxa"/>
          </w:tcPr>
          <w:p w:rsidR="0087037F" w:rsidRPr="00381EC5" w:rsidRDefault="0099613E" w:rsidP="00F463B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1 251 700,0</w:t>
            </w:r>
          </w:p>
        </w:tc>
        <w:tc>
          <w:tcPr>
            <w:tcW w:w="1267" w:type="dxa"/>
          </w:tcPr>
          <w:p w:rsidR="0087037F" w:rsidRPr="00381EC5" w:rsidRDefault="00381EC5" w:rsidP="00FB3ECD">
            <w:pPr>
              <w:widowControl w:val="0"/>
              <w:autoSpaceDE w:val="0"/>
              <w:autoSpaceDN w:val="0"/>
              <w:adjustRightInd w:val="0"/>
              <w:jc w:val="center"/>
              <w:rPr>
                <w:rFonts w:ascii="Times New Roman" w:hAnsi="Times New Roman" w:cs="Times New Roman"/>
                <w:sz w:val="20"/>
                <w:szCs w:val="20"/>
              </w:rPr>
            </w:pPr>
            <w:r w:rsidRPr="00381EC5">
              <w:rPr>
                <w:rFonts w:ascii="Times New Roman" w:hAnsi="Times New Roman" w:cs="Times New Roman"/>
                <w:sz w:val="20"/>
                <w:szCs w:val="20"/>
              </w:rPr>
              <w:t>36 313,5</w:t>
            </w:r>
          </w:p>
        </w:tc>
      </w:tr>
    </w:tbl>
    <w:p w:rsidR="00163700" w:rsidRPr="00C50AE2" w:rsidRDefault="00163700" w:rsidP="00163700">
      <w:pPr>
        <w:spacing w:after="0" w:line="240" w:lineRule="auto"/>
        <w:ind w:firstLine="567"/>
        <w:jc w:val="both"/>
        <w:rPr>
          <w:rFonts w:ascii="Times New Roman" w:hAnsi="Times New Roman"/>
          <w:color w:val="FF0000"/>
          <w:sz w:val="24"/>
          <w:szCs w:val="24"/>
        </w:rPr>
      </w:pPr>
    </w:p>
    <w:p w:rsidR="00F32A49" w:rsidRPr="0032380C" w:rsidRDefault="00C75D91" w:rsidP="00DD2C40">
      <w:pPr>
        <w:shd w:val="clear" w:color="auto" w:fill="FFFFFF"/>
        <w:spacing w:after="0" w:line="240" w:lineRule="auto"/>
        <w:ind w:firstLine="851"/>
        <w:jc w:val="both"/>
        <w:rPr>
          <w:rFonts w:ascii="Times New Roman" w:hAnsi="Times New Roman"/>
          <w:sz w:val="24"/>
          <w:szCs w:val="24"/>
        </w:rPr>
      </w:pPr>
      <w:r w:rsidRPr="0032380C">
        <w:rPr>
          <w:rFonts w:ascii="Times New Roman" w:hAnsi="Times New Roman"/>
          <w:sz w:val="24"/>
          <w:szCs w:val="24"/>
        </w:rPr>
        <w:t>6</w:t>
      </w:r>
      <w:r w:rsidR="00713D84" w:rsidRPr="0032380C">
        <w:rPr>
          <w:rFonts w:ascii="Times New Roman" w:hAnsi="Times New Roman"/>
          <w:sz w:val="24"/>
          <w:szCs w:val="24"/>
        </w:rPr>
        <w:t xml:space="preserve">. Пунктом  6 проекта решения   предлагается к утверждению новая редакция приложения </w:t>
      </w:r>
      <w:r w:rsidR="00AF4E80" w:rsidRPr="0032380C">
        <w:rPr>
          <w:rFonts w:ascii="Times New Roman" w:hAnsi="Times New Roman"/>
          <w:sz w:val="24"/>
          <w:szCs w:val="24"/>
        </w:rPr>
        <w:t>6</w:t>
      </w:r>
      <w:r w:rsidR="00713D84" w:rsidRPr="0032380C">
        <w:rPr>
          <w:rFonts w:ascii="Times New Roman" w:hAnsi="Times New Roman"/>
          <w:sz w:val="24"/>
          <w:szCs w:val="24"/>
        </w:rPr>
        <w:t xml:space="preserve"> статьи 2 </w:t>
      </w:r>
      <w:r w:rsidR="00802BB2" w:rsidRPr="0032380C">
        <w:rPr>
          <w:rFonts w:ascii="Times New Roman" w:hAnsi="Times New Roman"/>
          <w:sz w:val="24"/>
          <w:szCs w:val="24"/>
        </w:rPr>
        <w:t xml:space="preserve"> «Р</w:t>
      </w:r>
      <w:r w:rsidR="00DD62FB" w:rsidRPr="0032380C">
        <w:rPr>
          <w:rFonts w:ascii="Times New Roman" w:hAnsi="Times New Roman"/>
          <w:sz w:val="24"/>
          <w:szCs w:val="24"/>
        </w:rPr>
        <w:t xml:space="preserve">аспределение бюджетных ассигнований по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w:t>
      </w:r>
      <w:r w:rsidR="00DD62FB" w:rsidRPr="00774E97">
        <w:rPr>
          <w:rFonts w:ascii="Times New Roman" w:hAnsi="Times New Roman"/>
          <w:b/>
          <w:sz w:val="24"/>
          <w:szCs w:val="24"/>
        </w:rPr>
        <w:t>на 202</w:t>
      </w:r>
      <w:r w:rsidR="00AF4E80" w:rsidRPr="00774E97">
        <w:rPr>
          <w:rFonts w:ascii="Times New Roman" w:hAnsi="Times New Roman"/>
          <w:b/>
          <w:sz w:val="24"/>
          <w:szCs w:val="24"/>
        </w:rPr>
        <w:t>1</w:t>
      </w:r>
      <w:r w:rsidR="00DD62FB" w:rsidRPr="00774E97">
        <w:rPr>
          <w:rFonts w:ascii="Times New Roman" w:hAnsi="Times New Roman"/>
          <w:b/>
          <w:sz w:val="24"/>
          <w:szCs w:val="24"/>
        </w:rPr>
        <w:t xml:space="preserve"> год</w:t>
      </w:r>
      <w:r w:rsidR="00DD62FB" w:rsidRPr="0032380C">
        <w:rPr>
          <w:rFonts w:ascii="Times New Roman" w:hAnsi="Times New Roman"/>
          <w:sz w:val="24"/>
          <w:szCs w:val="24"/>
        </w:rPr>
        <w:t xml:space="preserve"> </w:t>
      </w:r>
      <w:r w:rsidR="00DD62FB" w:rsidRPr="0032380C">
        <w:rPr>
          <w:rFonts w:ascii="Times New Roman" w:hAnsi="Times New Roman"/>
          <w:bCs/>
          <w:sz w:val="24"/>
          <w:szCs w:val="24"/>
        </w:rPr>
        <w:t xml:space="preserve">и на </w:t>
      </w:r>
      <w:r w:rsidR="00DD62FB" w:rsidRPr="0032380C">
        <w:rPr>
          <w:rFonts w:ascii="Times New Roman" w:hAnsi="Times New Roman"/>
          <w:sz w:val="24"/>
          <w:szCs w:val="24"/>
        </w:rPr>
        <w:t>плановый период 202</w:t>
      </w:r>
      <w:r w:rsidR="00AF4E80" w:rsidRPr="0032380C">
        <w:rPr>
          <w:rFonts w:ascii="Times New Roman" w:hAnsi="Times New Roman"/>
          <w:sz w:val="24"/>
          <w:szCs w:val="24"/>
        </w:rPr>
        <w:t>2 и 2023</w:t>
      </w:r>
      <w:r w:rsidR="00DD62FB" w:rsidRPr="0032380C">
        <w:rPr>
          <w:rFonts w:ascii="Times New Roman" w:hAnsi="Times New Roman"/>
          <w:sz w:val="24"/>
          <w:szCs w:val="24"/>
        </w:rPr>
        <w:t xml:space="preserve"> годов</w:t>
      </w:r>
      <w:r w:rsidR="00802BB2" w:rsidRPr="0032380C">
        <w:rPr>
          <w:rFonts w:ascii="Times New Roman" w:hAnsi="Times New Roman"/>
          <w:sz w:val="24"/>
          <w:szCs w:val="24"/>
        </w:rPr>
        <w:t xml:space="preserve">»), предусматривающее </w:t>
      </w:r>
      <w:r w:rsidR="00A91410" w:rsidRPr="0032380C">
        <w:rPr>
          <w:rFonts w:ascii="Times New Roman" w:hAnsi="Times New Roman"/>
          <w:sz w:val="24"/>
          <w:szCs w:val="24"/>
        </w:rPr>
        <w:t>увеличение</w:t>
      </w:r>
      <w:r w:rsidR="00802BB2" w:rsidRPr="0032380C">
        <w:rPr>
          <w:rFonts w:ascii="Times New Roman" w:hAnsi="Times New Roman"/>
          <w:sz w:val="24"/>
          <w:szCs w:val="24"/>
        </w:rPr>
        <w:t xml:space="preserve"> общего объема расходов на реализацию муниципальных программ городского округа</w:t>
      </w:r>
      <w:r w:rsidR="005411BC" w:rsidRPr="0032380C">
        <w:rPr>
          <w:rFonts w:ascii="Times New Roman" w:hAnsi="Times New Roman"/>
          <w:sz w:val="24"/>
          <w:szCs w:val="24"/>
        </w:rPr>
        <w:t xml:space="preserve"> </w:t>
      </w:r>
      <w:r w:rsidR="00C66B06" w:rsidRPr="0032380C">
        <w:rPr>
          <w:rFonts w:ascii="Times New Roman" w:hAnsi="Times New Roman"/>
          <w:sz w:val="24"/>
          <w:szCs w:val="24"/>
        </w:rPr>
        <w:t>в 202</w:t>
      </w:r>
      <w:r w:rsidR="00A91410" w:rsidRPr="0032380C">
        <w:rPr>
          <w:rFonts w:ascii="Times New Roman" w:hAnsi="Times New Roman"/>
          <w:sz w:val="24"/>
          <w:szCs w:val="24"/>
        </w:rPr>
        <w:t>1</w:t>
      </w:r>
      <w:r w:rsidR="00C66B06" w:rsidRPr="0032380C">
        <w:rPr>
          <w:rFonts w:ascii="Times New Roman" w:hAnsi="Times New Roman"/>
          <w:sz w:val="24"/>
          <w:szCs w:val="24"/>
        </w:rPr>
        <w:t xml:space="preserve"> году </w:t>
      </w:r>
      <w:r w:rsidR="005411BC" w:rsidRPr="0032380C">
        <w:rPr>
          <w:rFonts w:ascii="Times New Roman" w:hAnsi="Times New Roman"/>
          <w:sz w:val="24"/>
          <w:szCs w:val="24"/>
        </w:rPr>
        <w:t xml:space="preserve">в объеме </w:t>
      </w:r>
      <w:r w:rsidR="00381EC5" w:rsidRPr="0032380C">
        <w:rPr>
          <w:rFonts w:ascii="Times New Roman" w:hAnsi="Times New Roman" w:cs="Times New Roman"/>
          <w:b/>
          <w:bCs/>
          <w:sz w:val="24"/>
          <w:szCs w:val="24"/>
        </w:rPr>
        <w:t>36 313,5</w:t>
      </w:r>
      <w:r w:rsidR="00401CCE" w:rsidRPr="0032380C">
        <w:rPr>
          <w:rFonts w:ascii="Times New Roman" w:hAnsi="Times New Roman" w:cs="Times New Roman"/>
          <w:b/>
          <w:bCs/>
          <w:sz w:val="24"/>
          <w:szCs w:val="24"/>
        </w:rPr>
        <w:t xml:space="preserve"> </w:t>
      </w:r>
      <w:r w:rsidR="00DD2C40" w:rsidRPr="0032380C">
        <w:rPr>
          <w:rFonts w:ascii="Times New Roman" w:hAnsi="Times New Roman" w:cs="Times New Roman"/>
          <w:b/>
          <w:bCs/>
          <w:sz w:val="16"/>
          <w:szCs w:val="16"/>
        </w:rPr>
        <w:t xml:space="preserve"> </w:t>
      </w:r>
      <w:r w:rsidR="005411BC" w:rsidRPr="0032380C">
        <w:rPr>
          <w:rFonts w:ascii="Times New Roman" w:hAnsi="Times New Roman"/>
          <w:sz w:val="24"/>
          <w:szCs w:val="24"/>
        </w:rPr>
        <w:t>тыс. рублей</w:t>
      </w:r>
      <w:r w:rsidR="00F32A49" w:rsidRPr="0032380C">
        <w:rPr>
          <w:rFonts w:ascii="Times New Roman" w:hAnsi="Times New Roman"/>
          <w:sz w:val="24"/>
          <w:szCs w:val="24"/>
        </w:rPr>
        <w:t>.</w:t>
      </w:r>
    </w:p>
    <w:p w:rsidR="00401CCE" w:rsidRPr="0032380C" w:rsidRDefault="00EB0A8D" w:rsidP="00774E97">
      <w:pPr>
        <w:shd w:val="clear" w:color="auto" w:fill="FFFFFF"/>
        <w:spacing w:after="0" w:line="240" w:lineRule="auto"/>
        <w:ind w:firstLine="709"/>
        <w:jc w:val="both"/>
        <w:rPr>
          <w:rFonts w:ascii="Times New Roman" w:hAnsi="Times New Roman"/>
          <w:sz w:val="24"/>
          <w:szCs w:val="24"/>
        </w:rPr>
      </w:pPr>
      <w:r w:rsidRPr="0032380C">
        <w:rPr>
          <w:rFonts w:ascii="Times New Roman" w:hAnsi="Times New Roman"/>
          <w:sz w:val="24"/>
          <w:szCs w:val="24"/>
        </w:rPr>
        <w:t xml:space="preserve">Основные изменения расходов </w:t>
      </w:r>
      <w:r w:rsidR="00A91410" w:rsidRPr="0032380C">
        <w:rPr>
          <w:rFonts w:ascii="Times New Roman" w:hAnsi="Times New Roman"/>
          <w:sz w:val="24"/>
          <w:szCs w:val="24"/>
        </w:rPr>
        <w:t>бюджета на финансирование муниципальных программ представлены в таблице (в тыс. рублей).</w:t>
      </w:r>
    </w:p>
    <w:tbl>
      <w:tblPr>
        <w:tblW w:w="9258" w:type="dxa"/>
        <w:tblInd w:w="93" w:type="dxa"/>
        <w:tblLook w:val="04A0"/>
      </w:tblPr>
      <w:tblGrid>
        <w:gridCol w:w="937"/>
        <w:gridCol w:w="4741"/>
        <w:gridCol w:w="979"/>
        <w:gridCol w:w="1326"/>
        <w:gridCol w:w="1275"/>
      </w:tblGrid>
      <w:tr w:rsidR="0032380C" w:rsidRPr="0032380C" w:rsidTr="00381EC5">
        <w:trPr>
          <w:trHeight w:val="478"/>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 программ</w:t>
            </w:r>
          </w:p>
        </w:tc>
        <w:tc>
          <w:tcPr>
            <w:tcW w:w="4741"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Наименование муниципальной программы</w:t>
            </w:r>
          </w:p>
        </w:tc>
        <w:tc>
          <w:tcPr>
            <w:tcW w:w="979"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С учетом уточнения</w:t>
            </w:r>
          </w:p>
        </w:tc>
        <w:tc>
          <w:tcPr>
            <w:tcW w:w="1326"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Действующая редакция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Изменение</w:t>
            </w:r>
          </w:p>
        </w:tc>
      </w:tr>
      <w:tr w:rsidR="0032380C" w:rsidRPr="0032380C" w:rsidTr="00381EC5">
        <w:trPr>
          <w:trHeight w:val="279"/>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2</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"Культура"</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155 567,8</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155 468,8</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99,0</w:t>
            </w:r>
          </w:p>
        </w:tc>
      </w:tr>
      <w:tr w:rsidR="0032380C" w:rsidRPr="0032380C" w:rsidTr="00381EC5">
        <w:trPr>
          <w:trHeight w:val="179"/>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7</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"Экология и окружающая среда"</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6 525,8</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6 864,4</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-338,6</w:t>
            </w:r>
          </w:p>
        </w:tc>
      </w:tr>
      <w:tr w:rsidR="0032380C" w:rsidRPr="0032380C" w:rsidTr="00381EC5">
        <w:trPr>
          <w:trHeight w:val="308"/>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8</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"Безопасность и обеспечение безопасности жизнедеятельности населения"</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22 950,5</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23 603,5</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-653,0</w:t>
            </w:r>
          </w:p>
        </w:tc>
      </w:tr>
      <w:tr w:rsidR="0032380C" w:rsidRPr="0032380C" w:rsidTr="00381EC5">
        <w:trPr>
          <w:trHeight w:val="359"/>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10</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"Развитие инженерной инфраструктуры и энергоэффективности"</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65 435,8</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32 707,8</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32 728,0</w:t>
            </w:r>
          </w:p>
        </w:tc>
      </w:tr>
      <w:tr w:rsidR="0032380C" w:rsidRPr="0032380C" w:rsidTr="00381EC5">
        <w:trPr>
          <w:trHeight w:val="408"/>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12</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"Управление имуществом и муниципальными финансами"</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141 588,4</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142 082,5</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-494,1</w:t>
            </w:r>
          </w:p>
        </w:tc>
      </w:tr>
      <w:tr w:rsidR="0032380C" w:rsidRPr="0032380C" w:rsidTr="00381EC5">
        <w:trPr>
          <w:trHeight w:val="511"/>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19 274,0</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18 782,0</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492,0</w:t>
            </w:r>
          </w:p>
        </w:tc>
      </w:tr>
      <w:tr w:rsidR="0032380C" w:rsidRPr="0032380C" w:rsidTr="00381EC5">
        <w:trPr>
          <w:trHeight w:val="367"/>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lastRenderedPageBreak/>
              <w:t>14</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"Развитие и функционирование дорожно-транспортного комплекса"</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132 931,7</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133 431,7</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-500,0</w:t>
            </w:r>
          </w:p>
        </w:tc>
      </w:tr>
      <w:tr w:rsidR="0032380C" w:rsidRPr="0032380C" w:rsidTr="00381EC5">
        <w:trPr>
          <w:trHeight w:val="421"/>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17</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sz w:val="16"/>
                <w:szCs w:val="16"/>
              </w:rPr>
            </w:pPr>
            <w:r w:rsidRPr="0032380C">
              <w:rPr>
                <w:rFonts w:ascii="Times New Roman" w:hAnsi="Times New Roman" w:cs="Times New Roman"/>
                <w:sz w:val="16"/>
                <w:szCs w:val="16"/>
              </w:rPr>
              <w:t>Муниципальная программа "Формирование современной комфортной городской среды"</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142 614,5</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137 634,3</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sz w:val="16"/>
                <w:szCs w:val="16"/>
              </w:rPr>
            </w:pPr>
            <w:r w:rsidRPr="0032380C">
              <w:rPr>
                <w:rFonts w:ascii="Times New Roman" w:hAnsi="Times New Roman" w:cs="Times New Roman"/>
                <w:sz w:val="16"/>
                <w:szCs w:val="16"/>
              </w:rPr>
              <w:t>4 980,2</w:t>
            </w:r>
          </w:p>
        </w:tc>
      </w:tr>
      <w:tr w:rsidR="0032380C" w:rsidRPr="0032380C" w:rsidTr="00381EC5">
        <w:trPr>
          <w:trHeight w:val="495"/>
        </w:trPr>
        <w:tc>
          <w:tcPr>
            <w:tcW w:w="937" w:type="dxa"/>
            <w:tcBorders>
              <w:top w:val="nil"/>
              <w:left w:val="single" w:sz="4" w:space="0" w:color="000000"/>
              <w:bottom w:val="single" w:sz="4" w:space="0" w:color="000000"/>
              <w:right w:val="single" w:sz="4" w:space="0" w:color="000000"/>
            </w:tcBorders>
            <w:shd w:val="clear" w:color="auto" w:fill="auto"/>
            <w:hideMark/>
          </w:tcPr>
          <w:p w:rsidR="00944F80" w:rsidRPr="0032380C" w:rsidRDefault="00944F80"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 </w:t>
            </w:r>
          </w:p>
        </w:tc>
        <w:tc>
          <w:tcPr>
            <w:tcW w:w="4741" w:type="dxa"/>
            <w:tcBorders>
              <w:top w:val="nil"/>
              <w:left w:val="nil"/>
              <w:bottom w:val="single" w:sz="4" w:space="0" w:color="000000"/>
              <w:right w:val="single" w:sz="4" w:space="0" w:color="000000"/>
            </w:tcBorders>
            <w:shd w:val="clear" w:color="auto" w:fill="auto"/>
            <w:hideMark/>
          </w:tcPr>
          <w:p w:rsidR="00944F80" w:rsidRPr="0032380C" w:rsidRDefault="00944F80" w:rsidP="00944F80">
            <w:pPr>
              <w:spacing w:after="0" w:line="240" w:lineRule="auto"/>
              <w:jc w:val="both"/>
              <w:rPr>
                <w:rFonts w:ascii="Times New Roman" w:hAnsi="Times New Roman" w:cs="Times New Roman"/>
                <w:b/>
                <w:bCs/>
                <w:sz w:val="16"/>
                <w:szCs w:val="16"/>
              </w:rPr>
            </w:pPr>
            <w:r w:rsidRPr="0032380C">
              <w:rPr>
                <w:rFonts w:ascii="Times New Roman" w:hAnsi="Times New Roman" w:cs="Times New Roman"/>
                <w:b/>
                <w:bCs/>
                <w:sz w:val="16"/>
                <w:szCs w:val="16"/>
              </w:rPr>
              <w:t>Итого программных расходов</w:t>
            </w:r>
            <w:r w:rsidR="00381EC5" w:rsidRPr="0032380C">
              <w:rPr>
                <w:rFonts w:ascii="Times New Roman" w:hAnsi="Times New Roman" w:cs="Times New Roman"/>
                <w:b/>
                <w:bCs/>
                <w:sz w:val="16"/>
                <w:szCs w:val="16"/>
              </w:rPr>
              <w:t xml:space="preserve"> по 17 программам</w:t>
            </w:r>
            <w:r w:rsidRPr="0032380C">
              <w:rPr>
                <w:rFonts w:ascii="Times New Roman" w:hAnsi="Times New Roman" w:cs="Times New Roman"/>
                <w:b/>
                <w:bCs/>
                <w:sz w:val="16"/>
                <w:szCs w:val="16"/>
              </w:rPr>
              <w:t xml:space="preserve"> (99,3%                                                                                    от общего объема расходов)</w:t>
            </w:r>
          </w:p>
        </w:tc>
        <w:tc>
          <w:tcPr>
            <w:tcW w:w="979"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1 278 831,9</w:t>
            </w:r>
          </w:p>
        </w:tc>
        <w:tc>
          <w:tcPr>
            <w:tcW w:w="1326"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1 242 518,4</w:t>
            </w:r>
          </w:p>
        </w:tc>
        <w:tc>
          <w:tcPr>
            <w:tcW w:w="1275" w:type="dxa"/>
            <w:tcBorders>
              <w:top w:val="nil"/>
              <w:left w:val="nil"/>
              <w:bottom w:val="single" w:sz="4" w:space="0" w:color="000000"/>
              <w:right w:val="single" w:sz="4" w:space="0" w:color="000000"/>
            </w:tcBorders>
            <w:shd w:val="clear" w:color="auto" w:fill="auto"/>
          </w:tcPr>
          <w:p w:rsidR="00944F80" w:rsidRPr="0032380C" w:rsidRDefault="00381EC5" w:rsidP="00944F80">
            <w:pPr>
              <w:spacing w:after="0" w:line="240" w:lineRule="auto"/>
              <w:jc w:val="center"/>
              <w:rPr>
                <w:rFonts w:ascii="Times New Roman" w:hAnsi="Times New Roman" w:cs="Times New Roman"/>
                <w:b/>
                <w:bCs/>
                <w:sz w:val="16"/>
                <w:szCs w:val="16"/>
              </w:rPr>
            </w:pPr>
            <w:r w:rsidRPr="0032380C">
              <w:rPr>
                <w:rFonts w:ascii="Times New Roman" w:hAnsi="Times New Roman" w:cs="Times New Roman"/>
                <w:b/>
                <w:bCs/>
                <w:sz w:val="16"/>
                <w:szCs w:val="16"/>
              </w:rPr>
              <w:t>36 313,5</w:t>
            </w:r>
          </w:p>
        </w:tc>
      </w:tr>
    </w:tbl>
    <w:p w:rsidR="00944F80" w:rsidRPr="0032380C" w:rsidRDefault="00944F80" w:rsidP="00944F80">
      <w:pPr>
        <w:spacing w:after="0" w:line="240" w:lineRule="auto"/>
        <w:rPr>
          <w:rFonts w:ascii="Times New Roman" w:hAnsi="Times New Roman"/>
          <w:sz w:val="24"/>
          <w:szCs w:val="24"/>
        </w:rPr>
      </w:pPr>
    </w:p>
    <w:p w:rsidR="00802BB2" w:rsidRPr="0032380C" w:rsidRDefault="00DD62FB" w:rsidP="00DD62FB">
      <w:pPr>
        <w:spacing w:after="0" w:line="240" w:lineRule="auto"/>
        <w:jc w:val="both"/>
        <w:rPr>
          <w:rFonts w:ascii="Times New Roman" w:hAnsi="Times New Roman"/>
          <w:sz w:val="24"/>
          <w:szCs w:val="24"/>
        </w:rPr>
      </w:pPr>
      <w:r w:rsidRPr="0032380C">
        <w:rPr>
          <w:rFonts w:ascii="Times New Roman" w:hAnsi="Times New Roman"/>
          <w:sz w:val="24"/>
          <w:szCs w:val="24"/>
        </w:rPr>
        <w:t xml:space="preserve">          </w:t>
      </w:r>
      <w:r w:rsidR="005411BC" w:rsidRPr="0032380C">
        <w:rPr>
          <w:rFonts w:ascii="Times New Roman" w:hAnsi="Times New Roman"/>
          <w:sz w:val="24"/>
          <w:szCs w:val="24"/>
        </w:rPr>
        <w:t>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w:t>
      </w:r>
      <w:r w:rsidRPr="0032380C">
        <w:rPr>
          <w:rFonts w:ascii="Times New Roman" w:hAnsi="Times New Roman"/>
          <w:sz w:val="24"/>
          <w:szCs w:val="24"/>
        </w:rPr>
        <w:t xml:space="preserve">                                                                             </w:t>
      </w:r>
      <w:r w:rsidR="00540BE4" w:rsidRPr="0032380C">
        <w:rPr>
          <w:rFonts w:ascii="Times New Roman" w:hAnsi="Times New Roman"/>
          <w:sz w:val="24"/>
          <w:szCs w:val="24"/>
        </w:rPr>
        <w:t xml:space="preserve">               </w:t>
      </w:r>
    </w:p>
    <w:p w:rsidR="00E867CE" w:rsidRPr="0032380C" w:rsidRDefault="00F73D71" w:rsidP="00944F80">
      <w:pPr>
        <w:spacing w:after="0" w:line="240" w:lineRule="auto"/>
        <w:ind w:firstLine="709"/>
        <w:jc w:val="both"/>
        <w:rPr>
          <w:rFonts w:ascii="Times New Roman" w:hAnsi="Times New Roman" w:cs="Times New Roman"/>
          <w:sz w:val="24"/>
          <w:szCs w:val="24"/>
        </w:rPr>
      </w:pPr>
      <w:r w:rsidRPr="0032380C">
        <w:rPr>
          <w:rFonts w:ascii="Times New Roman" w:hAnsi="Times New Roman" w:cs="Times New Roman"/>
          <w:sz w:val="24"/>
          <w:szCs w:val="24"/>
        </w:rPr>
        <w:t>Непрограммные расходы бюдже</w:t>
      </w:r>
      <w:r w:rsidR="0093298C" w:rsidRPr="0032380C">
        <w:rPr>
          <w:rFonts w:ascii="Times New Roman" w:hAnsi="Times New Roman" w:cs="Times New Roman"/>
          <w:sz w:val="24"/>
          <w:szCs w:val="24"/>
        </w:rPr>
        <w:t xml:space="preserve">та </w:t>
      </w:r>
      <w:r w:rsidR="00F32A49" w:rsidRPr="0032380C">
        <w:rPr>
          <w:rFonts w:ascii="Times New Roman" w:hAnsi="Times New Roman" w:cs="Times New Roman"/>
          <w:sz w:val="24"/>
          <w:szCs w:val="24"/>
        </w:rPr>
        <w:t xml:space="preserve">на 2021 год </w:t>
      </w:r>
      <w:r w:rsidR="0032380C" w:rsidRPr="0032380C">
        <w:rPr>
          <w:rFonts w:ascii="Times New Roman" w:hAnsi="Times New Roman" w:cs="Times New Roman"/>
          <w:sz w:val="24"/>
          <w:szCs w:val="24"/>
        </w:rPr>
        <w:t>не изменились</w:t>
      </w:r>
      <w:r w:rsidR="00F32A49" w:rsidRPr="0032380C">
        <w:rPr>
          <w:rFonts w:ascii="Times New Roman" w:hAnsi="Times New Roman" w:cs="Times New Roman"/>
          <w:sz w:val="24"/>
          <w:szCs w:val="24"/>
        </w:rPr>
        <w:t xml:space="preserve"> </w:t>
      </w:r>
      <w:r w:rsidR="0032380C" w:rsidRPr="0032380C">
        <w:rPr>
          <w:rFonts w:ascii="Times New Roman" w:hAnsi="Times New Roman" w:cs="Times New Roman"/>
          <w:sz w:val="24"/>
          <w:szCs w:val="24"/>
        </w:rPr>
        <w:t xml:space="preserve">и составили </w:t>
      </w:r>
      <w:r w:rsidR="00F32A49" w:rsidRPr="0032380C">
        <w:rPr>
          <w:rFonts w:ascii="Times New Roman" w:hAnsi="Times New Roman" w:cs="Times New Roman"/>
          <w:sz w:val="24"/>
          <w:szCs w:val="24"/>
        </w:rPr>
        <w:t xml:space="preserve"> </w:t>
      </w:r>
      <w:r w:rsidR="00944F80" w:rsidRPr="0032380C">
        <w:rPr>
          <w:rFonts w:ascii="Times New Roman" w:hAnsi="Times New Roman" w:cs="Times New Roman"/>
          <w:sz w:val="24"/>
          <w:szCs w:val="24"/>
        </w:rPr>
        <w:t>9 181,6</w:t>
      </w:r>
      <w:r w:rsidR="00F32A49" w:rsidRPr="0032380C">
        <w:rPr>
          <w:rFonts w:ascii="Times New Roman" w:hAnsi="Times New Roman" w:cs="Times New Roman"/>
          <w:sz w:val="24"/>
          <w:szCs w:val="24"/>
        </w:rPr>
        <w:t xml:space="preserve"> тыс. рублей.</w:t>
      </w:r>
    </w:p>
    <w:p w:rsidR="00F32A49" w:rsidRPr="00C50AE2" w:rsidRDefault="00F32A49" w:rsidP="00BA0874">
      <w:pPr>
        <w:spacing w:after="0" w:line="240" w:lineRule="auto"/>
        <w:ind w:firstLine="851"/>
        <w:jc w:val="both"/>
        <w:rPr>
          <w:rFonts w:ascii="Times New Roman" w:hAnsi="Times New Roman" w:cs="Times New Roman"/>
          <w:color w:val="FF0000"/>
          <w:sz w:val="24"/>
          <w:szCs w:val="24"/>
        </w:rPr>
      </w:pPr>
    </w:p>
    <w:p w:rsidR="00CB054F" w:rsidRPr="00B70E41" w:rsidRDefault="00F32A49" w:rsidP="00CB054F">
      <w:pPr>
        <w:tabs>
          <w:tab w:val="left" w:pos="6660"/>
        </w:tabs>
        <w:spacing w:after="0" w:line="240" w:lineRule="auto"/>
        <w:ind w:firstLine="709"/>
        <w:jc w:val="both"/>
        <w:rPr>
          <w:rFonts w:ascii="Times New Roman" w:eastAsia="Calibri" w:hAnsi="Times New Roman" w:cs="Times New Roman"/>
          <w:sz w:val="24"/>
          <w:szCs w:val="24"/>
        </w:rPr>
      </w:pPr>
      <w:r w:rsidRPr="00B70E41">
        <w:rPr>
          <w:rFonts w:ascii="Times New Roman" w:eastAsia="Calibri" w:hAnsi="Times New Roman" w:cs="Times New Roman"/>
          <w:sz w:val="24"/>
          <w:szCs w:val="24"/>
        </w:rPr>
        <w:t xml:space="preserve">Проектом решения </w:t>
      </w:r>
      <w:r w:rsidRPr="00774E97">
        <w:rPr>
          <w:rFonts w:ascii="Times New Roman" w:eastAsia="Calibri" w:hAnsi="Times New Roman" w:cs="Times New Roman"/>
          <w:b/>
          <w:sz w:val="24"/>
          <w:szCs w:val="24"/>
        </w:rPr>
        <w:t>на 2022 год</w:t>
      </w:r>
      <w:r w:rsidRPr="00B70E41">
        <w:rPr>
          <w:rFonts w:ascii="Times New Roman" w:eastAsia="Calibri" w:hAnsi="Times New Roman" w:cs="Times New Roman"/>
          <w:sz w:val="24"/>
          <w:szCs w:val="24"/>
        </w:rPr>
        <w:t xml:space="preserve"> предлагается утвердить изме</w:t>
      </w:r>
      <w:r w:rsidR="00463254" w:rsidRPr="00B70E41">
        <w:rPr>
          <w:rFonts w:ascii="Times New Roman" w:hAnsi="Times New Roman"/>
          <w:sz w:val="24"/>
          <w:szCs w:val="24"/>
        </w:rPr>
        <w:t>нения по финансированию   муниципальных программ</w:t>
      </w:r>
      <w:r w:rsidRPr="00B70E41">
        <w:rPr>
          <w:rFonts w:ascii="Times New Roman" w:eastAsia="Calibri" w:hAnsi="Times New Roman" w:cs="Times New Roman"/>
          <w:sz w:val="24"/>
          <w:szCs w:val="24"/>
        </w:rPr>
        <w:t xml:space="preserve"> </w:t>
      </w:r>
      <w:r w:rsidR="00CB054F" w:rsidRPr="00B70E41">
        <w:rPr>
          <w:rFonts w:ascii="Times New Roman" w:eastAsia="Calibri" w:hAnsi="Times New Roman" w:cs="Times New Roman"/>
          <w:sz w:val="24"/>
          <w:szCs w:val="24"/>
        </w:rPr>
        <w:t xml:space="preserve">в сторону увеличения на </w:t>
      </w:r>
      <w:r w:rsidR="00B70E41" w:rsidRPr="00B70E41">
        <w:rPr>
          <w:rFonts w:ascii="Times New Roman" w:eastAsia="Calibri" w:hAnsi="Times New Roman" w:cs="Times New Roman"/>
          <w:sz w:val="24"/>
          <w:szCs w:val="24"/>
        </w:rPr>
        <w:t>198 899,5</w:t>
      </w:r>
      <w:r w:rsidR="00CB054F" w:rsidRPr="00B70E41">
        <w:rPr>
          <w:rFonts w:ascii="Times New Roman" w:eastAsia="Calibri" w:hAnsi="Times New Roman" w:cs="Times New Roman"/>
          <w:sz w:val="24"/>
          <w:szCs w:val="24"/>
        </w:rPr>
        <w:t xml:space="preserve"> тыс. рублей. Общий объем программных расходов бюджета на 2022 год предлагается утвердить в сумме </w:t>
      </w:r>
      <w:r w:rsidR="00B70E41" w:rsidRPr="00B70E41">
        <w:rPr>
          <w:rFonts w:ascii="Times New Roman" w:eastAsia="Calibri" w:hAnsi="Times New Roman" w:cs="Times New Roman"/>
          <w:sz w:val="24"/>
          <w:szCs w:val="24"/>
        </w:rPr>
        <w:t>1 260 036,5</w:t>
      </w:r>
      <w:r w:rsidR="00CB054F" w:rsidRPr="00B70E41">
        <w:rPr>
          <w:rFonts w:ascii="Times New Roman" w:eastAsia="Calibri" w:hAnsi="Times New Roman" w:cs="Times New Roman"/>
          <w:sz w:val="24"/>
          <w:szCs w:val="24"/>
        </w:rPr>
        <w:t xml:space="preserve"> тыс. рублей (в действующей редакции – </w:t>
      </w:r>
      <w:r w:rsidR="00B70E41" w:rsidRPr="00B70E41">
        <w:rPr>
          <w:rFonts w:ascii="Times New Roman" w:eastAsia="Calibri" w:hAnsi="Times New Roman" w:cs="Times New Roman"/>
          <w:sz w:val="24"/>
          <w:szCs w:val="24"/>
        </w:rPr>
        <w:t>1 061137,0</w:t>
      </w:r>
      <w:r w:rsidR="00CB054F" w:rsidRPr="00B70E41">
        <w:rPr>
          <w:rFonts w:ascii="Times New Roman" w:eastAsia="Calibri" w:hAnsi="Times New Roman" w:cs="Times New Roman"/>
          <w:sz w:val="24"/>
          <w:szCs w:val="24"/>
        </w:rPr>
        <w:t xml:space="preserve"> тыс. рублей). </w:t>
      </w:r>
    </w:p>
    <w:p w:rsidR="00CB054F" w:rsidRPr="00B70E41" w:rsidRDefault="00CB054F" w:rsidP="00CB054F">
      <w:pPr>
        <w:tabs>
          <w:tab w:val="left" w:pos="6660"/>
        </w:tabs>
        <w:spacing w:after="0" w:line="240" w:lineRule="auto"/>
        <w:ind w:firstLine="709"/>
        <w:jc w:val="both"/>
        <w:rPr>
          <w:rFonts w:ascii="Times New Roman" w:eastAsia="Calibri" w:hAnsi="Times New Roman" w:cs="Times New Roman"/>
          <w:sz w:val="24"/>
          <w:szCs w:val="24"/>
        </w:rPr>
      </w:pPr>
      <w:r w:rsidRPr="00B70E41">
        <w:rPr>
          <w:rFonts w:ascii="Times New Roman" w:eastAsia="Calibri" w:hAnsi="Times New Roman" w:cs="Times New Roman"/>
          <w:sz w:val="24"/>
          <w:szCs w:val="24"/>
        </w:rPr>
        <w:t>Непрограммные расходы бюджета 2022 года не изменены и составляют  8 902,3 тыс. рублей.</w:t>
      </w:r>
    </w:p>
    <w:p w:rsidR="00B70E41" w:rsidRPr="00B70E41" w:rsidRDefault="00F32A49" w:rsidP="00B70E41">
      <w:pPr>
        <w:spacing w:after="0" w:line="240" w:lineRule="auto"/>
        <w:ind w:firstLine="709"/>
        <w:jc w:val="both"/>
        <w:rPr>
          <w:rFonts w:ascii="Times New Roman" w:hAnsi="Times New Roman" w:cs="Times New Roman"/>
          <w:sz w:val="24"/>
          <w:szCs w:val="24"/>
        </w:rPr>
      </w:pPr>
      <w:r w:rsidRPr="00B70E41">
        <w:rPr>
          <w:rFonts w:ascii="Times New Roman" w:hAnsi="Times New Roman" w:cs="Times New Roman"/>
          <w:sz w:val="24"/>
          <w:szCs w:val="24"/>
        </w:rPr>
        <w:t>Проектом решения предлагается пер</w:t>
      </w:r>
      <w:r w:rsidR="00CB054F" w:rsidRPr="00B70E41">
        <w:rPr>
          <w:rFonts w:ascii="Times New Roman" w:hAnsi="Times New Roman" w:cs="Times New Roman"/>
          <w:sz w:val="24"/>
          <w:szCs w:val="24"/>
        </w:rPr>
        <w:t xml:space="preserve">ераспределение расходов в части увеличения расходов </w:t>
      </w:r>
      <w:r w:rsidR="00B70E41" w:rsidRPr="00B70E41">
        <w:rPr>
          <w:rFonts w:ascii="Times New Roman" w:hAnsi="Times New Roman"/>
          <w:bCs/>
          <w:sz w:val="24"/>
          <w:szCs w:val="24"/>
        </w:rPr>
        <w:t>по муниципальной программе "Образование" на 202 832,5 тыс. рублей, в части уменьшения расходов по муниципальной программе "Развитие и функционирование дорожно-транспортного комплекса" на 3 933,0 тыс. рублей.</w:t>
      </w:r>
    </w:p>
    <w:p w:rsidR="00CB054F" w:rsidRPr="00C50AE2" w:rsidRDefault="00CB054F" w:rsidP="00463254">
      <w:pPr>
        <w:spacing w:after="0" w:line="240" w:lineRule="auto"/>
        <w:ind w:firstLine="709"/>
        <w:jc w:val="both"/>
        <w:rPr>
          <w:rFonts w:ascii="Times New Roman" w:eastAsia="Calibri" w:hAnsi="Times New Roman" w:cs="Times New Roman"/>
          <w:bCs/>
          <w:color w:val="FF0000"/>
          <w:sz w:val="24"/>
          <w:szCs w:val="24"/>
        </w:rPr>
      </w:pPr>
    </w:p>
    <w:p w:rsidR="00CB054F" w:rsidRPr="000C7CE8" w:rsidRDefault="00CB054F" w:rsidP="00CB054F">
      <w:pPr>
        <w:tabs>
          <w:tab w:val="left" w:pos="6660"/>
        </w:tabs>
        <w:spacing w:after="0" w:line="240" w:lineRule="auto"/>
        <w:ind w:firstLine="709"/>
        <w:jc w:val="both"/>
        <w:rPr>
          <w:rFonts w:ascii="Times New Roman" w:eastAsia="Calibri" w:hAnsi="Times New Roman" w:cs="Times New Roman"/>
          <w:sz w:val="24"/>
          <w:szCs w:val="24"/>
        </w:rPr>
      </w:pPr>
      <w:r w:rsidRPr="000C7CE8">
        <w:rPr>
          <w:rFonts w:ascii="Times New Roman" w:eastAsia="Calibri" w:hAnsi="Times New Roman" w:cs="Times New Roman"/>
          <w:sz w:val="24"/>
          <w:szCs w:val="24"/>
        </w:rPr>
        <w:t xml:space="preserve">Проектом решения </w:t>
      </w:r>
      <w:r w:rsidRPr="00774E97">
        <w:rPr>
          <w:rFonts w:ascii="Times New Roman" w:eastAsia="Calibri" w:hAnsi="Times New Roman" w:cs="Times New Roman"/>
          <w:b/>
          <w:sz w:val="24"/>
          <w:szCs w:val="24"/>
        </w:rPr>
        <w:t>на 2023 год</w:t>
      </w:r>
      <w:r w:rsidRPr="000C7CE8">
        <w:rPr>
          <w:rFonts w:ascii="Times New Roman" w:eastAsia="Calibri" w:hAnsi="Times New Roman" w:cs="Times New Roman"/>
          <w:sz w:val="24"/>
          <w:szCs w:val="24"/>
        </w:rPr>
        <w:t xml:space="preserve"> предлагается утвердить изме</w:t>
      </w:r>
      <w:r w:rsidRPr="000C7CE8">
        <w:rPr>
          <w:rFonts w:ascii="Times New Roman" w:hAnsi="Times New Roman"/>
          <w:sz w:val="24"/>
          <w:szCs w:val="24"/>
        </w:rPr>
        <w:t>нения по финансированию   муниципальных программ</w:t>
      </w:r>
      <w:r w:rsidRPr="000C7CE8">
        <w:rPr>
          <w:rFonts w:ascii="Times New Roman" w:eastAsia="Calibri" w:hAnsi="Times New Roman" w:cs="Times New Roman"/>
          <w:sz w:val="24"/>
          <w:szCs w:val="24"/>
        </w:rPr>
        <w:t xml:space="preserve"> в сторону уменьшения на </w:t>
      </w:r>
      <w:r w:rsidR="000C7CE8" w:rsidRPr="000C7CE8">
        <w:rPr>
          <w:rFonts w:ascii="Times New Roman" w:eastAsia="Calibri" w:hAnsi="Times New Roman" w:cs="Times New Roman"/>
          <w:sz w:val="24"/>
          <w:szCs w:val="24"/>
        </w:rPr>
        <w:t>276 873,8</w:t>
      </w:r>
      <w:r w:rsidRPr="000C7CE8">
        <w:rPr>
          <w:rFonts w:ascii="Times New Roman" w:eastAsia="Calibri" w:hAnsi="Times New Roman" w:cs="Times New Roman"/>
          <w:sz w:val="24"/>
          <w:szCs w:val="24"/>
        </w:rPr>
        <w:t xml:space="preserve"> тыс. рублей. Общий объем программных расходов бюджета на 2023 год предлагается утвердить в сумме </w:t>
      </w:r>
      <w:r w:rsidR="000C7CE8" w:rsidRPr="000C7CE8">
        <w:rPr>
          <w:rFonts w:ascii="Times New Roman" w:eastAsia="Calibri" w:hAnsi="Times New Roman" w:cs="Times New Roman"/>
          <w:sz w:val="24"/>
          <w:szCs w:val="24"/>
        </w:rPr>
        <w:t>1 041 373,5</w:t>
      </w:r>
      <w:r w:rsidRPr="000C7CE8">
        <w:rPr>
          <w:rFonts w:ascii="Times New Roman" w:eastAsia="Calibri" w:hAnsi="Times New Roman" w:cs="Times New Roman"/>
          <w:sz w:val="24"/>
          <w:szCs w:val="24"/>
        </w:rPr>
        <w:t xml:space="preserve"> тыс. рублей (в действующей редакции – </w:t>
      </w:r>
      <w:r w:rsidR="000C7CE8" w:rsidRPr="000C7CE8">
        <w:rPr>
          <w:rFonts w:ascii="Times New Roman" w:eastAsia="Calibri" w:hAnsi="Times New Roman" w:cs="Times New Roman"/>
          <w:sz w:val="24"/>
          <w:szCs w:val="24"/>
        </w:rPr>
        <w:t>1 318 247,3</w:t>
      </w:r>
      <w:r w:rsidRPr="000C7CE8">
        <w:rPr>
          <w:rFonts w:ascii="Times New Roman" w:eastAsia="Calibri" w:hAnsi="Times New Roman" w:cs="Times New Roman"/>
          <w:sz w:val="24"/>
          <w:szCs w:val="24"/>
        </w:rPr>
        <w:t xml:space="preserve"> тыс. рублей). </w:t>
      </w:r>
    </w:p>
    <w:p w:rsidR="00CB054F" w:rsidRPr="000C7CE8" w:rsidRDefault="00CB054F" w:rsidP="00CB054F">
      <w:pPr>
        <w:tabs>
          <w:tab w:val="left" w:pos="6660"/>
        </w:tabs>
        <w:spacing w:after="0" w:line="240" w:lineRule="auto"/>
        <w:ind w:firstLine="709"/>
        <w:jc w:val="both"/>
        <w:rPr>
          <w:rFonts w:ascii="Times New Roman" w:eastAsia="Calibri" w:hAnsi="Times New Roman" w:cs="Times New Roman"/>
          <w:sz w:val="24"/>
          <w:szCs w:val="24"/>
        </w:rPr>
      </w:pPr>
      <w:r w:rsidRPr="000C7CE8">
        <w:rPr>
          <w:rFonts w:ascii="Times New Roman" w:eastAsia="Calibri" w:hAnsi="Times New Roman" w:cs="Times New Roman"/>
          <w:sz w:val="24"/>
          <w:szCs w:val="24"/>
        </w:rPr>
        <w:t>Непрограммные расходы бюджета 2023 года не изменены и составляют  7 402,3 тыс. рублей.</w:t>
      </w:r>
    </w:p>
    <w:p w:rsidR="00CB054F" w:rsidRPr="000C7CE8" w:rsidRDefault="00CB054F" w:rsidP="000C7CE8">
      <w:pPr>
        <w:spacing w:after="0" w:line="240" w:lineRule="auto"/>
        <w:ind w:firstLine="709"/>
        <w:jc w:val="both"/>
        <w:rPr>
          <w:rFonts w:ascii="Times New Roman" w:hAnsi="Times New Roman"/>
          <w:bCs/>
          <w:sz w:val="24"/>
          <w:szCs w:val="24"/>
        </w:rPr>
      </w:pPr>
      <w:r w:rsidRPr="000C7CE8">
        <w:rPr>
          <w:rFonts w:ascii="Times New Roman" w:hAnsi="Times New Roman" w:cs="Times New Roman"/>
          <w:sz w:val="24"/>
          <w:szCs w:val="24"/>
        </w:rPr>
        <w:t xml:space="preserve">Проектом решения предлагается </w:t>
      </w:r>
      <w:r w:rsidR="000C7CE8" w:rsidRPr="000C7CE8">
        <w:rPr>
          <w:rFonts w:ascii="Times New Roman" w:hAnsi="Times New Roman" w:cs="Times New Roman"/>
          <w:sz w:val="24"/>
          <w:szCs w:val="24"/>
        </w:rPr>
        <w:t>уменьшить расходы п</w:t>
      </w:r>
      <w:r w:rsidR="000C7CE8" w:rsidRPr="000C7CE8">
        <w:rPr>
          <w:rFonts w:ascii="Times New Roman" w:hAnsi="Times New Roman"/>
          <w:bCs/>
          <w:sz w:val="24"/>
          <w:szCs w:val="24"/>
        </w:rPr>
        <w:t>о муниципальной программе "Образование" на 271 854,8 тыс. руб., по муниципальной программе "Управление имуществом и муниципальными финансами" 13 915,5 тыс. рублей. В плановом периоде увеличиваются расходы по муниципальной программе "</w:t>
      </w:r>
      <w:r w:rsidR="000C7CE8" w:rsidRPr="000C7CE8">
        <w:rPr>
          <w:rFonts w:ascii="Times New Roman" w:hAnsi="Times New Roman"/>
          <w:sz w:val="20"/>
          <w:szCs w:val="20"/>
        </w:rPr>
        <w:t xml:space="preserve"> </w:t>
      </w:r>
      <w:r w:rsidR="000C7CE8" w:rsidRPr="000C7CE8">
        <w:rPr>
          <w:rFonts w:ascii="Times New Roman" w:hAnsi="Times New Roman"/>
          <w:bCs/>
          <w:sz w:val="24"/>
          <w:szCs w:val="24"/>
        </w:rPr>
        <w:t>Развитие и функционирование дорожно-транспортного комплекса " на 8 896,5 тыс. рублей.</w:t>
      </w:r>
    </w:p>
    <w:p w:rsidR="000C7CE8" w:rsidRPr="000C7CE8" w:rsidRDefault="000C7CE8" w:rsidP="000C7CE8">
      <w:pPr>
        <w:spacing w:after="0" w:line="240" w:lineRule="auto"/>
        <w:ind w:firstLine="709"/>
        <w:jc w:val="both"/>
        <w:rPr>
          <w:rFonts w:ascii="Times New Roman" w:hAnsi="Times New Roman" w:cs="Times New Roman"/>
          <w:sz w:val="24"/>
          <w:szCs w:val="24"/>
        </w:rPr>
      </w:pPr>
    </w:p>
    <w:p w:rsidR="003F6B01" w:rsidRPr="004F6E82" w:rsidRDefault="00B47E29" w:rsidP="000D354A">
      <w:pPr>
        <w:spacing w:after="0" w:line="240" w:lineRule="auto"/>
        <w:ind w:firstLine="709"/>
        <w:jc w:val="both"/>
        <w:rPr>
          <w:rFonts w:ascii="Times New Roman" w:hAnsi="Times New Roman" w:cs="Times New Roman"/>
          <w:sz w:val="24"/>
          <w:szCs w:val="24"/>
        </w:rPr>
      </w:pPr>
      <w:bookmarkStart w:id="1" w:name="Par42"/>
      <w:bookmarkEnd w:id="1"/>
      <w:r w:rsidRPr="004F6E82">
        <w:rPr>
          <w:rFonts w:ascii="Times New Roman" w:hAnsi="Times New Roman"/>
          <w:sz w:val="24"/>
          <w:szCs w:val="24"/>
        </w:rPr>
        <w:t>7</w:t>
      </w:r>
      <w:r w:rsidR="00D03BE3" w:rsidRPr="004F6E82">
        <w:rPr>
          <w:rFonts w:ascii="Times New Roman" w:hAnsi="Times New Roman"/>
          <w:sz w:val="24"/>
          <w:szCs w:val="24"/>
        </w:rPr>
        <w:t xml:space="preserve">. </w:t>
      </w:r>
      <w:r w:rsidR="005A3D74" w:rsidRPr="004F6E82">
        <w:rPr>
          <w:rFonts w:ascii="Times New Roman" w:hAnsi="Times New Roman" w:cs="Times New Roman"/>
          <w:sz w:val="24"/>
          <w:szCs w:val="24"/>
        </w:rPr>
        <w:t xml:space="preserve"> Предлагаемый к утверждению пунктом 1 проекта решения дефицит бюджета городского округа Лотошино на 202</w:t>
      </w:r>
      <w:r w:rsidR="00E867CE" w:rsidRPr="004F6E82">
        <w:rPr>
          <w:rFonts w:ascii="Times New Roman" w:hAnsi="Times New Roman" w:cs="Times New Roman"/>
          <w:sz w:val="24"/>
          <w:szCs w:val="24"/>
        </w:rPr>
        <w:t>1</w:t>
      </w:r>
      <w:r w:rsidR="005A3D74" w:rsidRPr="004F6E82">
        <w:rPr>
          <w:rFonts w:ascii="Times New Roman" w:hAnsi="Times New Roman" w:cs="Times New Roman"/>
          <w:sz w:val="24"/>
          <w:szCs w:val="24"/>
        </w:rPr>
        <w:t xml:space="preserve"> год – </w:t>
      </w:r>
      <w:r w:rsidR="00F32A49" w:rsidRPr="004F6E82">
        <w:rPr>
          <w:rFonts w:ascii="Times New Roman" w:hAnsi="Times New Roman" w:cs="Times New Roman"/>
          <w:sz w:val="24"/>
          <w:szCs w:val="24"/>
        </w:rPr>
        <w:t>83 000,0</w:t>
      </w:r>
      <w:r w:rsidR="009C174E" w:rsidRPr="004F6E82">
        <w:rPr>
          <w:rFonts w:ascii="Times New Roman" w:hAnsi="Times New Roman" w:cs="Times New Roman"/>
          <w:sz w:val="24"/>
          <w:szCs w:val="24"/>
        </w:rPr>
        <w:t xml:space="preserve"> </w:t>
      </w:r>
      <w:r w:rsidR="005A3D74" w:rsidRPr="004F6E82">
        <w:rPr>
          <w:rFonts w:ascii="Times New Roman" w:hAnsi="Times New Roman" w:cs="Times New Roman"/>
          <w:sz w:val="24"/>
          <w:szCs w:val="24"/>
        </w:rPr>
        <w:t xml:space="preserve">тыс. рублей соответствует размеру дефицита, предусмотренному в приложении </w:t>
      </w:r>
      <w:r w:rsidR="00E867CE" w:rsidRPr="004F6E82">
        <w:rPr>
          <w:rFonts w:ascii="Times New Roman" w:hAnsi="Times New Roman" w:cs="Times New Roman"/>
          <w:sz w:val="24"/>
          <w:szCs w:val="24"/>
        </w:rPr>
        <w:t>8</w:t>
      </w:r>
      <w:r w:rsidR="005A3D74" w:rsidRPr="004F6E82">
        <w:rPr>
          <w:rFonts w:ascii="Times New Roman" w:hAnsi="Times New Roman" w:cs="Times New Roman"/>
          <w:sz w:val="24"/>
          <w:szCs w:val="24"/>
        </w:rPr>
        <w:t xml:space="preserve"> «Источники внутреннего финансирования дефицита бюджета городского округа Лотошино на 202</w:t>
      </w:r>
      <w:r w:rsidR="00E867CE" w:rsidRPr="004F6E82">
        <w:rPr>
          <w:rFonts w:ascii="Times New Roman" w:hAnsi="Times New Roman" w:cs="Times New Roman"/>
          <w:sz w:val="24"/>
          <w:szCs w:val="24"/>
        </w:rPr>
        <w:t>1</w:t>
      </w:r>
      <w:r w:rsidR="005A3D74" w:rsidRPr="004F6E82">
        <w:rPr>
          <w:rFonts w:ascii="Times New Roman" w:hAnsi="Times New Roman" w:cs="Times New Roman"/>
          <w:sz w:val="24"/>
          <w:szCs w:val="24"/>
        </w:rPr>
        <w:t xml:space="preserve"> год и на плановый период 202</w:t>
      </w:r>
      <w:r w:rsidR="00E867CE" w:rsidRPr="004F6E82">
        <w:rPr>
          <w:rFonts w:ascii="Times New Roman" w:hAnsi="Times New Roman" w:cs="Times New Roman"/>
          <w:sz w:val="24"/>
          <w:szCs w:val="24"/>
        </w:rPr>
        <w:t>2</w:t>
      </w:r>
      <w:r w:rsidR="005A3D74" w:rsidRPr="004F6E82">
        <w:rPr>
          <w:rFonts w:ascii="Times New Roman" w:hAnsi="Times New Roman" w:cs="Times New Roman"/>
          <w:sz w:val="24"/>
          <w:szCs w:val="24"/>
        </w:rPr>
        <w:t xml:space="preserve"> и 202</w:t>
      </w:r>
      <w:r w:rsidR="00E867CE" w:rsidRPr="004F6E82">
        <w:rPr>
          <w:rFonts w:ascii="Times New Roman" w:hAnsi="Times New Roman" w:cs="Times New Roman"/>
          <w:sz w:val="24"/>
          <w:szCs w:val="24"/>
        </w:rPr>
        <w:t>3</w:t>
      </w:r>
      <w:r w:rsidR="005A3D74" w:rsidRPr="004F6E82">
        <w:rPr>
          <w:rFonts w:ascii="Times New Roman" w:hAnsi="Times New Roman" w:cs="Times New Roman"/>
          <w:sz w:val="24"/>
          <w:szCs w:val="24"/>
        </w:rPr>
        <w:t xml:space="preserve"> годов» к настоящему проекту. </w:t>
      </w:r>
    </w:p>
    <w:p w:rsidR="005A3D74" w:rsidRPr="004F6E82" w:rsidRDefault="005A3D74" w:rsidP="000D354A">
      <w:pPr>
        <w:spacing w:after="0" w:line="240" w:lineRule="auto"/>
        <w:ind w:firstLine="709"/>
        <w:jc w:val="both"/>
        <w:rPr>
          <w:rFonts w:ascii="Times New Roman" w:hAnsi="Times New Roman" w:cs="Times New Roman"/>
          <w:sz w:val="24"/>
          <w:szCs w:val="24"/>
        </w:rPr>
      </w:pPr>
      <w:r w:rsidRPr="004F6E82">
        <w:rPr>
          <w:rFonts w:ascii="Times New Roman" w:hAnsi="Times New Roman" w:cs="Times New Roman"/>
          <w:sz w:val="24"/>
          <w:szCs w:val="24"/>
        </w:rPr>
        <w:t>Дефицит в указанном размере определен с учетом снижения остатков средств на счете бюджета</w:t>
      </w:r>
      <w:r w:rsidR="00A7329E" w:rsidRPr="004F6E82">
        <w:rPr>
          <w:rFonts w:ascii="Times New Roman" w:hAnsi="Times New Roman" w:cs="Times New Roman"/>
          <w:sz w:val="24"/>
          <w:szCs w:val="24"/>
        </w:rPr>
        <w:t xml:space="preserve"> (приложение №</w:t>
      </w:r>
      <w:r w:rsidR="0011389B" w:rsidRPr="004F6E82">
        <w:rPr>
          <w:rFonts w:ascii="Times New Roman" w:hAnsi="Times New Roman" w:cs="Times New Roman"/>
          <w:sz w:val="24"/>
          <w:szCs w:val="24"/>
        </w:rPr>
        <w:t>6</w:t>
      </w:r>
      <w:r w:rsidR="00A7329E" w:rsidRPr="004F6E82">
        <w:rPr>
          <w:rFonts w:ascii="Times New Roman" w:hAnsi="Times New Roman" w:cs="Times New Roman"/>
          <w:sz w:val="24"/>
          <w:szCs w:val="24"/>
        </w:rPr>
        <w:t xml:space="preserve"> предлагаемого проекта)</w:t>
      </w:r>
      <w:r w:rsidRPr="004F6E82">
        <w:rPr>
          <w:rFonts w:ascii="Times New Roman" w:hAnsi="Times New Roman" w:cs="Times New Roman"/>
          <w:sz w:val="24"/>
          <w:szCs w:val="24"/>
        </w:rPr>
        <w:t>.</w:t>
      </w:r>
    </w:p>
    <w:p w:rsidR="005A3D74" w:rsidRPr="004F6E82" w:rsidRDefault="005A3D74" w:rsidP="000D354A">
      <w:pPr>
        <w:spacing w:after="0" w:line="240" w:lineRule="auto"/>
        <w:ind w:firstLine="709"/>
        <w:jc w:val="both"/>
        <w:rPr>
          <w:rFonts w:ascii="Times New Roman" w:hAnsi="Times New Roman" w:cs="Times New Roman"/>
          <w:sz w:val="24"/>
          <w:szCs w:val="24"/>
        </w:rPr>
      </w:pPr>
      <w:r w:rsidRPr="004F6E82">
        <w:rPr>
          <w:rFonts w:ascii="Times New Roman" w:hAnsi="Times New Roman" w:cs="Times New Roman"/>
          <w:sz w:val="24"/>
          <w:szCs w:val="24"/>
        </w:rPr>
        <w:t>Размер планируемого дефицита, предусмотренный в приложении</w:t>
      </w:r>
      <w:r w:rsidR="00B83A45" w:rsidRPr="004F6E82">
        <w:rPr>
          <w:rFonts w:ascii="Times New Roman" w:hAnsi="Times New Roman" w:cs="Times New Roman"/>
          <w:sz w:val="24"/>
          <w:szCs w:val="24"/>
        </w:rPr>
        <w:t xml:space="preserve"> </w:t>
      </w:r>
      <w:r w:rsidRPr="004F6E82">
        <w:rPr>
          <w:rFonts w:ascii="Times New Roman" w:hAnsi="Times New Roman" w:cs="Times New Roman"/>
          <w:sz w:val="24"/>
          <w:szCs w:val="24"/>
        </w:rPr>
        <w:t xml:space="preserve"> к проекту решения, составляет</w:t>
      </w:r>
      <w:r w:rsidR="00B83A45" w:rsidRPr="004F6E82">
        <w:rPr>
          <w:rFonts w:ascii="Times New Roman" w:hAnsi="Times New Roman" w:cs="Times New Roman"/>
          <w:sz w:val="24"/>
          <w:szCs w:val="24"/>
        </w:rPr>
        <w:t xml:space="preserve"> </w:t>
      </w:r>
      <w:r w:rsidR="0011389B" w:rsidRPr="004F6E82">
        <w:rPr>
          <w:rFonts w:ascii="Times New Roman" w:hAnsi="Times New Roman" w:cs="Times New Roman"/>
          <w:sz w:val="24"/>
          <w:szCs w:val="24"/>
        </w:rPr>
        <w:t>49</w:t>
      </w:r>
      <w:r w:rsidR="003F6B01" w:rsidRPr="004F6E82">
        <w:rPr>
          <w:rFonts w:ascii="Times New Roman" w:hAnsi="Times New Roman" w:cs="Times New Roman"/>
          <w:sz w:val="24"/>
          <w:szCs w:val="24"/>
        </w:rPr>
        <w:t>,1</w:t>
      </w:r>
      <w:r w:rsidRPr="004F6E82">
        <w:rPr>
          <w:rFonts w:ascii="Times New Roman" w:hAnsi="Times New Roman" w:cs="Times New Roman"/>
          <w:sz w:val="24"/>
          <w:szCs w:val="24"/>
        </w:rPr>
        <w:t>% от общей суммы доходов без учета безвозмездных поступлений</w:t>
      </w:r>
      <w:r w:rsidR="009C174E" w:rsidRPr="004F6E82">
        <w:rPr>
          <w:rFonts w:ascii="Times New Roman" w:hAnsi="Times New Roman" w:cs="Times New Roman"/>
          <w:sz w:val="24"/>
          <w:szCs w:val="24"/>
        </w:rPr>
        <w:t xml:space="preserve"> (</w:t>
      </w:r>
      <w:r w:rsidR="003F6B01" w:rsidRPr="004F6E82">
        <w:rPr>
          <w:rFonts w:ascii="Times New Roman" w:hAnsi="Times New Roman" w:cs="Times New Roman"/>
          <w:sz w:val="24"/>
          <w:szCs w:val="24"/>
        </w:rPr>
        <w:t>169 182,1</w:t>
      </w:r>
      <w:r w:rsidR="009C174E" w:rsidRPr="004F6E82">
        <w:rPr>
          <w:rFonts w:ascii="Times New Roman" w:hAnsi="Times New Roman" w:cs="Times New Roman"/>
          <w:sz w:val="24"/>
          <w:szCs w:val="24"/>
        </w:rPr>
        <w:t xml:space="preserve"> тыс. рублей)</w:t>
      </w:r>
      <w:r w:rsidRPr="004F6E82">
        <w:rPr>
          <w:rFonts w:ascii="Times New Roman" w:hAnsi="Times New Roman" w:cs="Times New Roman"/>
          <w:sz w:val="24"/>
          <w:szCs w:val="24"/>
        </w:rPr>
        <w:t xml:space="preserve"> и превышает установленный </w:t>
      </w:r>
      <w:r w:rsidR="00B83A45" w:rsidRPr="004F6E82">
        <w:rPr>
          <w:rFonts w:ascii="Times New Roman" w:hAnsi="Times New Roman" w:cs="Times New Roman"/>
          <w:sz w:val="24"/>
          <w:szCs w:val="24"/>
        </w:rPr>
        <w:t>пунктом 3 статьи 92.1 Бюджетного кодекса РФ</w:t>
      </w:r>
      <w:r w:rsidRPr="004F6E82">
        <w:rPr>
          <w:rFonts w:ascii="Times New Roman" w:hAnsi="Times New Roman" w:cs="Times New Roman"/>
          <w:sz w:val="24"/>
          <w:szCs w:val="24"/>
        </w:rPr>
        <w:t xml:space="preserve"> предельный размер дефицита </w:t>
      </w:r>
      <w:r w:rsidR="00B83A45" w:rsidRPr="004F6E82">
        <w:rPr>
          <w:rFonts w:ascii="Times New Roman" w:hAnsi="Times New Roman" w:cs="Times New Roman"/>
          <w:sz w:val="24"/>
          <w:szCs w:val="24"/>
        </w:rPr>
        <w:t xml:space="preserve">местного </w:t>
      </w:r>
      <w:r w:rsidRPr="004F6E82">
        <w:rPr>
          <w:rFonts w:ascii="Times New Roman" w:hAnsi="Times New Roman" w:cs="Times New Roman"/>
          <w:sz w:val="24"/>
          <w:szCs w:val="24"/>
        </w:rPr>
        <w:t>бюджета</w:t>
      </w:r>
      <w:r w:rsidR="00B83A45" w:rsidRPr="004F6E82">
        <w:rPr>
          <w:rFonts w:ascii="Times New Roman" w:hAnsi="Times New Roman" w:cs="Times New Roman"/>
          <w:sz w:val="24"/>
          <w:szCs w:val="24"/>
        </w:rPr>
        <w:t xml:space="preserve"> (</w:t>
      </w:r>
      <w:r w:rsidR="003F6B01" w:rsidRPr="004F6E82">
        <w:rPr>
          <w:rFonts w:ascii="Times New Roman" w:hAnsi="Times New Roman" w:cs="Times New Roman"/>
          <w:sz w:val="24"/>
          <w:szCs w:val="24"/>
        </w:rPr>
        <w:t>8 459,1</w:t>
      </w:r>
      <w:r w:rsidR="00B83A45" w:rsidRPr="004F6E82">
        <w:rPr>
          <w:rFonts w:ascii="Times New Roman" w:hAnsi="Times New Roman" w:cs="Times New Roman"/>
          <w:sz w:val="24"/>
          <w:szCs w:val="24"/>
        </w:rPr>
        <w:t xml:space="preserve"> тыс. рублей).</w:t>
      </w:r>
    </w:p>
    <w:p w:rsidR="00B47E29" w:rsidRPr="004F6E82" w:rsidRDefault="00B47E29" w:rsidP="000D354A">
      <w:pPr>
        <w:spacing w:after="0" w:line="240" w:lineRule="auto"/>
        <w:ind w:firstLine="709"/>
        <w:jc w:val="both"/>
        <w:rPr>
          <w:rFonts w:ascii="Times New Roman" w:hAnsi="Times New Roman"/>
          <w:sz w:val="24"/>
          <w:szCs w:val="24"/>
        </w:rPr>
      </w:pPr>
      <w:r w:rsidRPr="004F6E82">
        <w:rPr>
          <w:rFonts w:ascii="Times New Roman" w:hAnsi="Times New Roman"/>
          <w:sz w:val="24"/>
          <w:szCs w:val="24"/>
        </w:rPr>
        <w:t xml:space="preserve">Пунктом 7 представленного на экспертизу проекта решения о внесении изменений в бюджет предлагается  учесть в составе источников внутреннего финансирования дефицита бюджета  городского округа Лотошино Московской области на 2021 год  снижение остатков средств на счетах  по учету средств местного бюджета в сумме </w:t>
      </w:r>
      <w:r w:rsidR="0011389B" w:rsidRPr="004F6E82">
        <w:rPr>
          <w:rFonts w:ascii="Times New Roman" w:hAnsi="Times New Roman"/>
          <w:sz w:val="24"/>
          <w:szCs w:val="24"/>
        </w:rPr>
        <w:t>83</w:t>
      </w:r>
      <w:r w:rsidR="009C174E" w:rsidRPr="004F6E82">
        <w:rPr>
          <w:rFonts w:ascii="Times New Roman" w:hAnsi="Times New Roman"/>
          <w:sz w:val="24"/>
          <w:szCs w:val="24"/>
        </w:rPr>
        <w:t> 000,0</w:t>
      </w:r>
      <w:r w:rsidRPr="004F6E82">
        <w:rPr>
          <w:rFonts w:ascii="Times New Roman" w:hAnsi="Times New Roman"/>
          <w:sz w:val="24"/>
          <w:szCs w:val="24"/>
        </w:rPr>
        <w:t xml:space="preserve">  тыс. рублей, что соответствует требованиям статьи 92.1 Бюджетного кодекса РФ.</w:t>
      </w:r>
    </w:p>
    <w:p w:rsidR="00B47E29" w:rsidRPr="004F6E82" w:rsidRDefault="00B47E29" w:rsidP="000D354A">
      <w:pPr>
        <w:spacing w:after="0" w:line="240" w:lineRule="auto"/>
        <w:ind w:firstLine="709"/>
        <w:jc w:val="both"/>
        <w:rPr>
          <w:rFonts w:ascii="Times New Roman" w:hAnsi="Times New Roman" w:cs="Times New Roman"/>
          <w:sz w:val="24"/>
          <w:szCs w:val="24"/>
        </w:rPr>
      </w:pPr>
    </w:p>
    <w:p w:rsidR="00F32CBD" w:rsidRPr="004F6E82" w:rsidRDefault="009F5E83"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lastRenderedPageBreak/>
        <w:t>8</w:t>
      </w:r>
      <w:r w:rsidR="00D2246C" w:rsidRPr="004F6E82">
        <w:rPr>
          <w:rFonts w:ascii="Times New Roman" w:hAnsi="Times New Roman" w:cs="Times New Roman"/>
          <w:sz w:val="24"/>
          <w:szCs w:val="24"/>
        </w:rPr>
        <w:t>.</w:t>
      </w:r>
      <w:r w:rsidR="00F32CBD" w:rsidRPr="004F6E82">
        <w:rPr>
          <w:rFonts w:ascii="Times New Roman" w:hAnsi="Times New Roman" w:cs="Times New Roman"/>
          <w:sz w:val="24"/>
          <w:szCs w:val="24"/>
        </w:rPr>
        <w:t xml:space="preserve"> Пунктом 8 проекта решения утверждается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 в редакции приложения 9 к проекту решения.</w:t>
      </w:r>
    </w:p>
    <w:p w:rsidR="00F32CBD" w:rsidRPr="004F6E82"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Объем</w:t>
      </w:r>
      <w:r w:rsidR="004F6E82" w:rsidRPr="004F6E82">
        <w:rPr>
          <w:rFonts w:ascii="Times New Roman" w:hAnsi="Times New Roman" w:cs="Times New Roman"/>
          <w:sz w:val="24"/>
          <w:szCs w:val="24"/>
        </w:rPr>
        <w:t>ы</w:t>
      </w:r>
      <w:r w:rsidRPr="004F6E82">
        <w:rPr>
          <w:rFonts w:ascii="Times New Roman" w:hAnsi="Times New Roman" w:cs="Times New Roman"/>
          <w:sz w:val="24"/>
          <w:szCs w:val="24"/>
        </w:rPr>
        <w:t xml:space="preserve">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в предлагаемом проекте </w:t>
      </w:r>
      <w:r w:rsidR="004F6E82" w:rsidRPr="004F6E82">
        <w:rPr>
          <w:rFonts w:ascii="Times New Roman" w:hAnsi="Times New Roman" w:cs="Times New Roman"/>
          <w:sz w:val="24"/>
          <w:szCs w:val="24"/>
        </w:rPr>
        <w:t xml:space="preserve">не изменены и </w:t>
      </w:r>
      <w:r w:rsidRPr="004F6E82">
        <w:rPr>
          <w:rFonts w:ascii="Times New Roman" w:hAnsi="Times New Roman" w:cs="Times New Roman"/>
          <w:sz w:val="24"/>
          <w:szCs w:val="24"/>
        </w:rPr>
        <w:t>составля</w:t>
      </w:r>
      <w:r w:rsidR="004F6E82" w:rsidRPr="004F6E82">
        <w:rPr>
          <w:rFonts w:ascii="Times New Roman" w:hAnsi="Times New Roman" w:cs="Times New Roman"/>
          <w:sz w:val="24"/>
          <w:szCs w:val="24"/>
        </w:rPr>
        <w:t>ю</w:t>
      </w:r>
      <w:r w:rsidRPr="004F6E82">
        <w:rPr>
          <w:rFonts w:ascii="Times New Roman" w:hAnsi="Times New Roman" w:cs="Times New Roman"/>
          <w:sz w:val="24"/>
          <w:szCs w:val="24"/>
        </w:rPr>
        <w:t>т:</w:t>
      </w:r>
    </w:p>
    <w:p w:rsidR="00F32CBD" w:rsidRPr="004F6E82"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 xml:space="preserve">- в 2021 году всего  38 401,8 тыс. рублей (в действующей редакции -38 161,8 тыс. рублей), в том числе федеральный бюджет – 25 695,4 тыс. рублей, областной бюджет – 8 565,1 тыс. рублей, местный бюджет – 4 141,3 тыс. рублей (в действующей редакции - 3 901,3 тыс. рублей);  </w:t>
      </w:r>
    </w:p>
    <w:p w:rsidR="00F32CBD" w:rsidRPr="004F6E82"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 xml:space="preserve">- в 2022 году всего  18 300,0 тыс. рублей, в том числе местный бюджет – 19 270,8 тыс. рублей (в действующей редакции бюджета всего 19 270,8 тыс. рублей, в том числе местный бюджет – 19 270,8 тыс. рублей); </w:t>
      </w:r>
    </w:p>
    <w:p w:rsidR="00F32CBD" w:rsidRDefault="00F32CBD"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F6E82">
        <w:rPr>
          <w:rFonts w:ascii="Times New Roman" w:hAnsi="Times New Roman" w:cs="Times New Roman"/>
          <w:sz w:val="24"/>
          <w:szCs w:val="24"/>
        </w:rPr>
        <w:t>- в 2023 году всего  104 534,5  тыс. рублей, областной бюджет – 6669,5  тыс. рублей (в действующей редакции предусмотрены бюджетные ассигнования в сумме 6 669,5 тыс. рублей).</w:t>
      </w:r>
    </w:p>
    <w:p w:rsidR="004F6E82" w:rsidRPr="004F6E82" w:rsidRDefault="004F6E82" w:rsidP="00F32CBD">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F6E82" w:rsidRDefault="004B7F68" w:rsidP="004F6E82">
      <w:pPr>
        <w:spacing w:after="0" w:line="240" w:lineRule="auto"/>
        <w:ind w:firstLine="709"/>
        <w:jc w:val="both"/>
        <w:rPr>
          <w:rFonts w:ascii="Times New Roman" w:hAnsi="Times New Roman" w:cs="Times New Roman"/>
          <w:color w:val="000000"/>
          <w:sz w:val="24"/>
          <w:szCs w:val="24"/>
        </w:rPr>
      </w:pPr>
      <w:r w:rsidRPr="004F6E82">
        <w:rPr>
          <w:rFonts w:ascii="Times New Roman" w:hAnsi="Times New Roman" w:cs="Times New Roman"/>
          <w:sz w:val="24"/>
          <w:szCs w:val="24"/>
        </w:rPr>
        <w:t xml:space="preserve"> </w:t>
      </w:r>
      <w:r w:rsidR="00CB6F3D" w:rsidRPr="004F6E82">
        <w:rPr>
          <w:rFonts w:ascii="Times New Roman" w:hAnsi="Times New Roman" w:cs="Times New Roman"/>
          <w:sz w:val="24"/>
          <w:szCs w:val="24"/>
        </w:rPr>
        <w:t>9.</w:t>
      </w:r>
      <w:r w:rsidR="004F6E82" w:rsidRPr="004F6E82">
        <w:rPr>
          <w:rFonts w:ascii="Times New Roman" w:hAnsi="Times New Roman" w:cs="Times New Roman"/>
          <w:sz w:val="24"/>
          <w:szCs w:val="24"/>
        </w:rPr>
        <w:t xml:space="preserve"> Пункт</w:t>
      </w:r>
      <w:r w:rsidR="007B2ED8">
        <w:rPr>
          <w:rFonts w:ascii="Times New Roman" w:hAnsi="Times New Roman" w:cs="Times New Roman"/>
          <w:sz w:val="24"/>
          <w:szCs w:val="24"/>
        </w:rPr>
        <w:t>ами</w:t>
      </w:r>
      <w:r w:rsidR="004F6E82" w:rsidRPr="004F6E82">
        <w:rPr>
          <w:rFonts w:ascii="Times New Roman" w:hAnsi="Times New Roman" w:cs="Times New Roman"/>
          <w:sz w:val="24"/>
          <w:szCs w:val="24"/>
        </w:rPr>
        <w:t xml:space="preserve"> 9</w:t>
      </w:r>
      <w:r w:rsidR="007B2ED8">
        <w:rPr>
          <w:rFonts w:ascii="Times New Roman" w:hAnsi="Times New Roman" w:cs="Times New Roman"/>
          <w:sz w:val="24"/>
          <w:szCs w:val="24"/>
        </w:rPr>
        <w:t>,10</w:t>
      </w:r>
      <w:r w:rsidR="004F6E82" w:rsidRPr="004F6E82">
        <w:rPr>
          <w:rFonts w:ascii="Times New Roman" w:hAnsi="Times New Roman" w:cs="Times New Roman"/>
          <w:sz w:val="24"/>
          <w:szCs w:val="24"/>
        </w:rPr>
        <w:t xml:space="preserve"> проекта решения предлагается утвердить перечень получателей субсидии на безвозмездной и безвозвратной основе </w:t>
      </w:r>
      <w:r w:rsidR="004F6E82" w:rsidRPr="004F6E82">
        <w:rPr>
          <w:rFonts w:ascii="Times New Roman" w:hAnsi="Times New Roman" w:cs="Times New Roman"/>
          <w:color w:val="000000"/>
          <w:sz w:val="24"/>
          <w:szCs w:val="24"/>
        </w:rPr>
        <w:t>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2021 году согласно приложению 7 к проекту решения.</w:t>
      </w:r>
    </w:p>
    <w:p w:rsidR="0021690C" w:rsidRDefault="0021690C" w:rsidP="004F6E8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Получателями субсидии предлагается утвердить (в тыс. рублей):</w:t>
      </w:r>
    </w:p>
    <w:p w:rsidR="0021690C" w:rsidRDefault="0021690C" w:rsidP="004F6E82">
      <w:pPr>
        <w:spacing w:after="0" w:line="240" w:lineRule="auto"/>
        <w:ind w:firstLine="709"/>
        <w:jc w:val="both"/>
        <w:rPr>
          <w:rFonts w:ascii="Times New Roman" w:hAnsi="Times New Roman" w:cs="Times New Roman"/>
          <w:color w:val="000000"/>
          <w:sz w:val="24"/>
          <w:szCs w:val="24"/>
        </w:rPr>
      </w:pPr>
    </w:p>
    <w:tbl>
      <w:tblPr>
        <w:tblStyle w:val="ad"/>
        <w:tblW w:w="0" w:type="auto"/>
        <w:tblLook w:val="04A0"/>
      </w:tblPr>
      <w:tblGrid>
        <w:gridCol w:w="3368"/>
        <w:gridCol w:w="1022"/>
        <w:gridCol w:w="4954"/>
      </w:tblGrid>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Наименование юридического лица</w:t>
            </w:r>
          </w:p>
        </w:tc>
        <w:tc>
          <w:tcPr>
            <w:tcW w:w="1022"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Объем субсидии</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Цель предоставления субсидии</w:t>
            </w:r>
          </w:p>
        </w:tc>
      </w:tr>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МП «Лотошинское жилищно-коммунальное хозяйство»</w:t>
            </w:r>
          </w:p>
        </w:tc>
        <w:tc>
          <w:tcPr>
            <w:tcW w:w="1022"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33 962,0</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 погашение просроченной кредиторской задолженности  за потребленные энергоресурсы (газ) перед поставщиками</w:t>
            </w:r>
          </w:p>
        </w:tc>
      </w:tr>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МП ГПЛ «Стандарт»</w:t>
            </w:r>
          </w:p>
        </w:tc>
        <w:tc>
          <w:tcPr>
            <w:tcW w:w="1022"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240,0</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 оказание финансовой помощи в целях финансового оздоровления (погашение кредиторской задолженности)</w:t>
            </w:r>
          </w:p>
        </w:tc>
      </w:tr>
      <w:tr w:rsidR="0021690C" w:rsidTr="0021690C">
        <w:tc>
          <w:tcPr>
            <w:tcW w:w="3368"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МП «Лотошинское жилищно-коммунальное хозяйство»</w:t>
            </w:r>
          </w:p>
        </w:tc>
        <w:tc>
          <w:tcPr>
            <w:tcW w:w="1022" w:type="dxa"/>
          </w:tcPr>
          <w:p w:rsidR="0021690C" w:rsidRPr="0021690C" w:rsidRDefault="0021690C" w:rsidP="004F6E82">
            <w:pPr>
              <w:jc w:val="both"/>
              <w:rPr>
                <w:rFonts w:ascii="Times New Roman" w:hAnsi="Times New Roman" w:cs="Times New Roman"/>
                <w:color w:val="000000"/>
                <w:sz w:val="20"/>
                <w:szCs w:val="20"/>
              </w:rPr>
            </w:pPr>
            <w:r>
              <w:rPr>
                <w:rFonts w:ascii="Times New Roman" w:hAnsi="Times New Roman" w:cs="Times New Roman"/>
                <w:color w:val="000000"/>
                <w:sz w:val="20"/>
                <w:szCs w:val="20"/>
              </w:rPr>
              <w:t>1 596,0</w:t>
            </w:r>
          </w:p>
        </w:tc>
        <w:tc>
          <w:tcPr>
            <w:tcW w:w="4954" w:type="dxa"/>
          </w:tcPr>
          <w:p w:rsidR="0021690C" w:rsidRPr="0021690C" w:rsidRDefault="0021690C" w:rsidP="004F6E82">
            <w:pPr>
              <w:jc w:val="both"/>
              <w:rPr>
                <w:rFonts w:ascii="Times New Roman" w:hAnsi="Times New Roman" w:cs="Times New Roman"/>
                <w:color w:val="000000"/>
                <w:sz w:val="20"/>
                <w:szCs w:val="20"/>
              </w:rPr>
            </w:pPr>
            <w:r w:rsidRPr="0021690C">
              <w:rPr>
                <w:rFonts w:ascii="Times New Roman" w:hAnsi="Times New Roman" w:cs="Times New Roman"/>
                <w:color w:val="000000"/>
                <w:sz w:val="20"/>
                <w:szCs w:val="20"/>
              </w:rPr>
              <w:t>на ремонт подъездов в многоквартирных домах</w:t>
            </w:r>
          </w:p>
        </w:tc>
      </w:tr>
    </w:tbl>
    <w:p w:rsidR="0021690C" w:rsidRDefault="0021690C" w:rsidP="004F6E82">
      <w:pPr>
        <w:spacing w:after="0" w:line="240" w:lineRule="auto"/>
        <w:ind w:firstLine="709"/>
        <w:jc w:val="both"/>
        <w:rPr>
          <w:rFonts w:ascii="Times New Roman" w:hAnsi="Times New Roman" w:cs="Times New Roman"/>
          <w:color w:val="000000"/>
          <w:sz w:val="24"/>
          <w:szCs w:val="24"/>
        </w:rPr>
      </w:pPr>
    </w:p>
    <w:p w:rsidR="00520A12" w:rsidRPr="00520A12" w:rsidRDefault="00520A12" w:rsidP="00520A12">
      <w:pPr>
        <w:spacing w:after="0" w:line="240" w:lineRule="auto"/>
        <w:ind w:firstLine="709"/>
        <w:jc w:val="both"/>
        <w:rPr>
          <w:rFonts w:ascii="Times New Roman" w:hAnsi="Times New Roman" w:cs="Times New Roman"/>
          <w:color w:val="000000"/>
          <w:sz w:val="24"/>
          <w:szCs w:val="24"/>
          <w:shd w:val="clear" w:color="auto" w:fill="FFFFFF"/>
        </w:rPr>
      </w:pPr>
      <w:r w:rsidRPr="00520A12">
        <w:rPr>
          <w:rFonts w:ascii="Times New Roman" w:hAnsi="Times New Roman" w:cs="Times New Roman"/>
          <w:color w:val="000000"/>
          <w:sz w:val="24"/>
          <w:szCs w:val="24"/>
          <w:shd w:val="clear" w:color="auto" w:fill="FFFFFF"/>
        </w:rPr>
        <w:t xml:space="preserve">Федеральный закон </w:t>
      </w:r>
      <w:r w:rsidRPr="00520A12">
        <w:rPr>
          <w:rFonts w:ascii="Times New Roman" w:hAnsi="Times New Roman" w:cs="Times New Roman"/>
          <w:sz w:val="24"/>
          <w:szCs w:val="24"/>
        </w:rPr>
        <w:t>от 06.10.2003</w:t>
      </w:r>
      <w:r w:rsidR="002308EA">
        <w:rPr>
          <w:rFonts w:ascii="Times New Roman" w:hAnsi="Times New Roman" w:cs="Times New Roman"/>
          <w:sz w:val="24"/>
          <w:szCs w:val="24"/>
        </w:rPr>
        <w:t xml:space="preserve"> года</w:t>
      </w:r>
      <w:r w:rsidRPr="00520A12">
        <w:rPr>
          <w:rFonts w:ascii="Times New Roman" w:hAnsi="Times New Roman" w:cs="Times New Roman"/>
          <w:sz w:val="24"/>
          <w:szCs w:val="24"/>
        </w:rPr>
        <w:t xml:space="preserve"> N 131-ФЗ (ред. от 19.11.2021, с изм. от 23.11.2021) "Об общих принципах организации местного самоуправления в Российской Федерации"</w:t>
      </w:r>
      <w:r w:rsidRPr="00520A12">
        <w:rPr>
          <w:rFonts w:ascii="Times New Roman" w:hAnsi="Times New Roman" w:cs="Times New Roman"/>
          <w:color w:val="000000"/>
          <w:sz w:val="24"/>
          <w:szCs w:val="24"/>
          <w:shd w:val="clear" w:color="auto" w:fill="FFFFFF"/>
        </w:rPr>
        <w:t xml:space="preserve"> в числе полномочий по решению вопросов местного значения, которыми обладают органы местного самоуправления, называет создание муниципальных предприятий (п. 3 ч. 1 ст. 17). Согласно ч. 1 ст. 51 Федерального закона № 131-ФЗ органы местного самоуправления могут создавать муниципальные предприятия, необходимые для осуществления полномочий по решению вопросов местного значения. Из ст. 51 Федерального закона № 131-ФЗ также следует, что создание муниципальными образованиями муниципальных предприятий является одним из способов владения, пользования и распоряжения муниципальным имуществом. При этом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Целевая правоспособность муниципального предприятия закреплена также в п. 1 ст. 3 Федерального закона от 14 ноября 2002 г. № 161-ФЗ «О государственных и муниципальных унитарных предприятиях» (далее – Федеральный закон № 161-ФЗ).</w:t>
      </w:r>
    </w:p>
    <w:p w:rsidR="00520A12" w:rsidRPr="00520A12" w:rsidRDefault="00520A12" w:rsidP="00520A12">
      <w:pPr>
        <w:pStyle w:val="af4"/>
        <w:shd w:val="clear" w:color="auto" w:fill="FFFFFF"/>
        <w:spacing w:before="0" w:beforeAutospacing="0" w:after="0" w:afterAutospacing="0"/>
        <w:ind w:firstLine="709"/>
        <w:jc w:val="both"/>
        <w:rPr>
          <w:color w:val="000000"/>
        </w:rPr>
      </w:pPr>
      <w:r w:rsidRPr="00520A12">
        <w:rPr>
          <w:color w:val="000000"/>
        </w:rPr>
        <w:t>Согласно Федеральному закону от 6 октября 2003 г. № 131-ФЗ «Об общих принципах организации местного самоуправления в Российской Федерации» (далее – Федеральный закон от 6 октября 2003 г. № 131-ФЗ) за органами местного самоуправления федеральными законами, законами субъектов Российской Федерации закрепляются, во-первых, полномочия по решению вопросов местного значения (статьи 14, 15, 16, 16</w:t>
      </w:r>
      <w:r w:rsidRPr="00520A12">
        <w:rPr>
          <w:color w:val="000000"/>
          <w:vertAlign w:val="superscript"/>
        </w:rPr>
        <w:t>2</w:t>
      </w:r>
      <w:r w:rsidRPr="00520A12">
        <w:rPr>
          <w:color w:val="000000"/>
        </w:rPr>
        <w:t xml:space="preserve"> и 17), </w:t>
      </w:r>
      <w:r w:rsidRPr="00520A12">
        <w:rPr>
          <w:color w:val="000000"/>
        </w:rPr>
        <w:lastRenderedPageBreak/>
        <w:t>и во-вторых, отдельные государственные полномочия, передаваемые им для осуществления (статья 19). По иным вопросам органы местного самоуправления обладают не полномочиями (по своей природе обязательными к исполнению), а правами, которые возникают на основании муниципальных правовых актов – устава муниципального образования, решения представительного органа о реализации соответствующего права (статьи 14</w:t>
      </w:r>
      <w:r w:rsidRPr="00520A12">
        <w:rPr>
          <w:color w:val="000000"/>
          <w:vertAlign w:val="superscript"/>
        </w:rPr>
        <w:t>1</w:t>
      </w:r>
      <w:r w:rsidRPr="00520A12">
        <w:rPr>
          <w:color w:val="000000"/>
        </w:rPr>
        <w:t>, 15</w:t>
      </w:r>
      <w:r w:rsidRPr="00520A12">
        <w:rPr>
          <w:color w:val="000000"/>
          <w:vertAlign w:val="superscript"/>
        </w:rPr>
        <w:t>1</w:t>
      </w:r>
      <w:r w:rsidRPr="00520A12">
        <w:rPr>
          <w:color w:val="000000"/>
        </w:rPr>
        <w:t>, 16</w:t>
      </w:r>
      <w:r w:rsidRPr="00520A12">
        <w:rPr>
          <w:color w:val="000000"/>
          <w:vertAlign w:val="superscript"/>
        </w:rPr>
        <w:t>1</w:t>
      </w:r>
      <w:r w:rsidRPr="00520A12">
        <w:rPr>
          <w:color w:val="000000"/>
        </w:rPr>
        <w:t>, часть 4</w:t>
      </w:r>
      <w:r w:rsidRPr="00520A12">
        <w:rPr>
          <w:color w:val="000000"/>
          <w:vertAlign w:val="superscript"/>
        </w:rPr>
        <w:t>1</w:t>
      </w:r>
      <w:r w:rsidRPr="00520A12">
        <w:rPr>
          <w:color w:val="000000"/>
        </w:rPr>
        <w:t> статьи 20).</w:t>
      </w:r>
    </w:p>
    <w:p w:rsidR="00520A12" w:rsidRPr="00D46D59" w:rsidRDefault="00520A12" w:rsidP="00520A12">
      <w:pPr>
        <w:jc w:val="both"/>
        <w:rPr>
          <w:rFonts w:ascii="Times New Roman" w:hAnsi="Times New Roman" w:cs="Times New Roman"/>
          <w:color w:val="000000"/>
          <w:sz w:val="28"/>
          <w:szCs w:val="28"/>
          <w:shd w:val="clear" w:color="auto" w:fill="FFFFFF"/>
        </w:rPr>
      </w:pPr>
    </w:p>
    <w:p w:rsid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p>
    <w:p w:rsid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r w:rsidRPr="00520A12">
        <w:rPr>
          <w:rFonts w:ascii="Times New Roman" w:eastAsia="Times New Roman" w:hAnsi="Times New Roman" w:cs="Times New Roman"/>
          <w:sz w:val="24"/>
          <w:szCs w:val="24"/>
          <w:lang w:eastAsia="ru-RU"/>
        </w:rPr>
        <w:t xml:space="preserve">Положения </w:t>
      </w:r>
      <w:hyperlink r:id="rId9" w:history="1">
        <w:r w:rsidRPr="00520A12">
          <w:rPr>
            <w:rFonts w:ascii="Times New Roman" w:eastAsia="Times New Roman" w:hAnsi="Times New Roman" w:cs="Times New Roman"/>
            <w:sz w:val="24"/>
            <w:szCs w:val="24"/>
            <w:lang w:eastAsia="ru-RU"/>
          </w:rPr>
          <w:t>статьи 78</w:t>
        </w:r>
      </w:hyperlink>
      <w:r w:rsidRPr="00520A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Бюджетного </w:t>
      </w:r>
      <w:r w:rsidRPr="00520A12">
        <w:rPr>
          <w:rFonts w:ascii="Times New Roman" w:eastAsia="Times New Roman" w:hAnsi="Times New Roman" w:cs="Times New Roman"/>
          <w:sz w:val="24"/>
          <w:szCs w:val="24"/>
          <w:lang w:eastAsia="ru-RU"/>
        </w:rPr>
        <w:t>Кодекса</w:t>
      </w:r>
      <w:r>
        <w:rPr>
          <w:rFonts w:ascii="Times New Roman" w:eastAsia="Times New Roman" w:hAnsi="Times New Roman" w:cs="Times New Roman"/>
          <w:sz w:val="24"/>
          <w:szCs w:val="24"/>
          <w:lang w:eastAsia="ru-RU"/>
        </w:rPr>
        <w:t xml:space="preserve"> российской Федерации</w:t>
      </w:r>
      <w:r w:rsidRPr="00520A12">
        <w:rPr>
          <w:rFonts w:ascii="Times New Roman" w:eastAsia="Times New Roman" w:hAnsi="Times New Roman" w:cs="Times New Roman"/>
          <w:sz w:val="24"/>
          <w:szCs w:val="24"/>
          <w:lang w:eastAsia="ru-RU"/>
        </w:rPr>
        <w:t xml:space="preserve"> определяют общие условия о предоставлении из местных бюджетов субсидий юридическим лицам, в том числе муниципальным унитарным предприятиям,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предусматривая норму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установить случаи и порядок предоставления субсидии юридическим лицам из местного бюджета.</w:t>
      </w:r>
    </w:p>
    <w:p w:rsidR="00520A12" w:rsidRP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r w:rsidRPr="00520A12">
        <w:rPr>
          <w:rFonts w:ascii="Times New Roman" w:eastAsia="Times New Roman" w:hAnsi="Times New Roman" w:cs="Times New Roman"/>
          <w:sz w:val="24"/>
          <w:szCs w:val="24"/>
          <w:lang w:eastAsia="ru-RU"/>
        </w:rPr>
        <w:t xml:space="preserve">Как следует из </w:t>
      </w:r>
      <w:hyperlink r:id="rId10" w:history="1">
        <w:r w:rsidRPr="00520A12">
          <w:rPr>
            <w:rFonts w:ascii="Times New Roman" w:eastAsia="Times New Roman" w:hAnsi="Times New Roman" w:cs="Times New Roman"/>
            <w:sz w:val="24"/>
            <w:szCs w:val="24"/>
            <w:lang w:eastAsia="ru-RU"/>
          </w:rPr>
          <w:t>пп. 3 п. 2 ст. 78</w:t>
        </w:r>
      </w:hyperlink>
      <w:r w:rsidRPr="00520A12">
        <w:rPr>
          <w:rFonts w:ascii="Times New Roman" w:eastAsia="Times New Roman" w:hAnsi="Times New Roman" w:cs="Times New Roman"/>
          <w:sz w:val="24"/>
          <w:szCs w:val="24"/>
          <w:lang w:eastAsia="ru-RU"/>
        </w:rPr>
        <w:t xml:space="preserve"> БК РФ, субсидии юридическим лицам (за исключением субсидий государственным (муниципальным) учреждениям)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ей органов местного самоуправления.</w:t>
      </w:r>
    </w:p>
    <w:p w:rsidR="00520A12" w:rsidRPr="00520A12" w:rsidRDefault="001A2E39" w:rsidP="00520A12">
      <w:pPr>
        <w:spacing w:after="0" w:line="240" w:lineRule="auto"/>
        <w:ind w:firstLine="540"/>
        <w:jc w:val="both"/>
        <w:rPr>
          <w:rFonts w:ascii="Times New Roman" w:eastAsia="Times New Roman" w:hAnsi="Times New Roman" w:cs="Times New Roman"/>
          <w:sz w:val="24"/>
          <w:szCs w:val="24"/>
          <w:lang w:eastAsia="ru-RU"/>
        </w:rPr>
      </w:pPr>
      <w:hyperlink r:id="rId11" w:history="1">
        <w:r w:rsidR="00520A12" w:rsidRPr="00520A12">
          <w:rPr>
            <w:rFonts w:ascii="Times New Roman" w:eastAsia="Times New Roman" w:hAnsi="Times New Roman" w:cs="Times New Roman"/>
            <w:sz w:val="24"/>
            <w:szCs w:val="24"/>
            <w:lang w:eastAsia="ru-RU"/>
          </w:rPr>
          <w:t>Пункт 3 ст. 78</w:t>
        </w:r>
      </w:hyperlink>
      <w:r w:rsidR="00520A12" w:rsidRPr="00520A12">
        <w:rPr>
          <w:rFonts w:ascii="Times New Roman" w:eastAsia="Times New Roman" w:hAnsi="Times New Roman" w:cs="Times New Roman"/>
          <w:sz w:val="24"/>
          <w:szCs w:val="24"/>
          <w:lang w:eastAsia="ru-RU"/>
        </w:rPr>
        <w:t xml:space="preserve"> БК РФ закрепляет, что должны определять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соответствующие общим требованиям, установленным Правительством РФ.</w:t>
      </w:r>
    </w:p>
    <w:p w:rsidR="00520A12" w:rsidRDefault="00520A12" w:rsidP="00520A12">
      <w:pPr>
        <w:spacing w:after="0" w:line="240" w:lineRule="auto"/>
        <w:ind w:firstLine="540"/>
        <w:jc w:val="both"/>
        <w:rPr>
          <w:rFonts w:ascii="Times New Roman" w:eastAsia="Times New Roman" w:hAnsi="Times New Roman" w:cs="Times New Roman"/>
          <w:sz w:val="24"/>
          <w:szCs w:val="24"/>
          <w:lang w:eastAsia="ru-RU"/>
        </w:rPr>
      </w:pPr>
      <w:r w:rsidRPr="00520A12">
        <w:rPr>
          <w:rFonts w:ascii="Times New Roman" w:eastAsia="Times New Roman" w:hAnsi="Times New Roman" w:cs="Times New Roman"/>
          <w:sz w:val="24"/>
          <w:szCs w:val="24"/>
          <w:lang w:eastAsia="ru-RU"/>
        </w:rPr>
        <w:t>Таким образом, бюджетное законодательство Российской Федерации не препятствует возможности предоставления из местного бюджета субсидии муниципальному унитарному предприятию на софинансирование исполнения денежных обязательств и обязательных платежей по восстановлению платежеспособности, если в местном бюджете будут предусмотрены соответствующие бюджетные ассигнования на указанные цели, а муниципальным правовым актом будут определены указанные получатели субсидий.</w:t>
      </w:r>
    </w:p>
    <w:p w:rsidR="004F6E82" w:rsidRPr="005E3A84" w:rsidRDefault="005E3A84" w:rsidP="005E3A84">
      <w:pPr>
        <w:spacing w:after="0" w:line="240" w:lineRule="auto"/>
        <w:ind w:firstLine="709"/>
        <w:jc w:val="both"/>
        <w:rPr>
          <w:rFonts w:ascii="Times New Roman" w:hAnsi="Times New Roman" w:cs="Times New Roman"/>
          <w:i/>
          <w:sz w:val="24"/>
          <w:szCs w:val="24"/>
        </w:rPr>
      </w:pPr>
      <w:r w:rsidRPr="005E3A84">
        <w:rPr>
          <w:rFonts w:ascii="Times New Roman" w:eastAsia="Times New Roman" w:hAnsi="Times New Roman" w:cs="Times New Roman"/>
          <w:i/>
          <w:sz w:val="24"/>
          <w:szCs w:val="24"/>
          <w:lang w:eastAsia="ru-RU"/>
        </w:rPr>
        <w:t>С учетом вышеизложенного, к</w:t>
      </w:r>
      <w:r w:rsidR="00520A12" w:rsidRPr="005E3A84">
        <w:rPr>
          <w:rFonts w:ascii="Times New Roman" w:eastAsia="Times New Roman" w:hAnsi="Times New Roman" w:cs="Times New Roman"/>
          <w:i/>
          <w:sz w:val="24"/>
          <w:szCs w:val="24"/>
          <w:lang w:eastAsia="ru-RU"/>
        </w:rPr>
        <w:t>онтрольно-счетная палата рекомендует изменить цель предоставления субсидии МП «Лотошинское жилищно-коммун</w:t>
      </w:r>
      <w:r w:rsidR="00774E97">
        <w:rPr>
          <w:rFonts w:ascii="Times New Roman" w:eastAsia="Times New Roman" w:hAnsi="Times New Roman" w:cs="Times New Roman"/>
          <w:i/>
          <w:sz w:val="24"/>
          <w:szCs w:val="24"/>
          <w:lang w:eastAsia="ru-RU"/>
        </w:rPr>
        <w:t>альное хозяйство» (приложение №8</w:t>
      </w:r>
      <w:r w:rsidR="00520A12" w:rsidRPr="005E3A84">
        <w:rPr>
          <w:rFonts w:ascii="Times New Roman" w:eastAsia="Times New Roman" w:hAnsi="Times New Roman" w:cs="Times New Roman"/>
          <w:i/>
          <w:sz w:val="24"/>
          <w:szCs w:val="24"/>
          <w:lang w:eastAsia="ru-RU"/>
        </w:rPr>
        <w:t xml:space="preserve"> к проекту решения) с «на погашение просроченной кредиторской задолженности  за потребленные энергоресурсы (газ) перед поставщиками» на </w:t>
      </w:r>
      <w:r w:rsidRPr="005E3A84">
        <w:rPr>
          <w:rFonts w:ascii="Times New Roman" w:eastAsia="Times New Roman" w:hAnsi="Times New Roman" w:cs="Times New Roman"/>
          <w:i/>
          <w:sz w:val="24"/>
          <w:szCs w:val="24"/>
          <w:lang w:eastAsia="ru-RU"/>
        </w:rPr>
        <w:t>«</w:t>
      </w:r>
      <w:r w:rsidR="007B2ED8" w:rsidRPr="005E3A84">
        <w:rPr>
          <w:rFonts w:ascii="Times New Roman" w:hAnsi="Times New Roman" w:cs="Times New Roman"/>
          <w:i/>
          <w:sz w:val="24"/>
          <w:szCs w:val="24"/>
        </w:rPr>
        <w:t xml:space="preserve">в целях финансового обеспечения (возмещения)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w:t>
      </w:r>
      <w:bookmarkStart w:id="2" w:name="_GoBack"/>
      <w:r w:rsidR="007B2ED8" w:rsidRPr="005E3A84">
        <w:rPr>
          <w:rFonts w:ascii="Times New Roman" w:hAnsi="Times New Roman" w:cs="Times New Roman"/>
          <w:i/>
          <w:sz w:val="24"/>
          <w:szCs w:val="24"/>
        </w:rPr>
        <w:t>населения</w:t>
      </w:r>
      <w:r w:rsidRPr="005E3A84">
        <w:rPr>
          <w:rFonts w:ascii="Times New Roman" w:hAnsi="Times New Roman" w:cs="Times New Roman"/>
          <w:i/>
          <w:sz w:val="24"/>
          <w:szCs w:val="24"/>
        </w:rPr>
        <w:t>».</w:t>
      </w:r>
    </w:p>
    <w:bookmarkEnd w:id="2"/>
    <w:p w:rsidR="00243B10" w:rsidRPr="007B2ED8" w:rsidRDefault="00243B10" w:rsidP="004F6E82">
      <w:pPr>
        <w:spacing w:after="0" w:line="240" w:lineRule="auto"/>
        <w:ind w:firstLine="709"/>
        <w:jc w:val="both"/>
        <w:rPr>
          <w:rFonts w:ascii="Times New Roman" w:hAnsi="Times New Roman" w:cs="Times New Roman"/>
          <w:color w:val="FF0000"/>
          <w:sz w:val="24"/>
          <w:szCs w:val="24"/>
        </w:rPr>
      </w:pPr>
    </w:p>
    <w:p w:rsidR="004F6E82" w:rsidRDefault="004F6E82" w:rsidP="003F6B01">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EE672B" w:rsidRPr="00774E97" w:rsidRDefault="00EE672B" w:rsidP="009F5E83">
      <w:pPr>
        <w:spacing w:after="0" w:line="240" w:lineRule="auto"/>
        <w:ind w:firstLine="709"/>
        <w:jc w:val="both"/>
        <w:rPr>
          <w:rFonts w:ascii="Times New Roman" w:hAnsi="Times New Roman" w:cs="Times New Roman"/>
          <w:b/>
          <w:sz w:val="24"/>
          <w:szCs w:val="24"/>
        </w:rPr>
      </w:pPr>
      <w:r w:rsidRPr="00774E97">
        <w:rPr>
          <w:rFonts w:ascii="Times New Roman" w:hAnsi="Times New Roman" w:cs="Times New Roman"/>
          <w:b/>
          <w:sz w:val="24"/>
          <w:szCs w:val="24"/>
        </w:rPr>
        <w:t>Выводы по результатам проведенной экспертизы:</w:t>
      </w:r>
    </w:p>
    <w:p w:rsidR="00EE672B" w:rsidRPr="00774E97" w:rsidRDefault="00EE672B" w:rsidP="00EE672B">
      <w:pPr>
        <w:pStyle w:val="ConsPlusNormal"/>
        <w:widowControl/>
        <w:ind w:firstLine="0"/>
        <w:jc w:val="center"/>
        <w:rPr>
          <w:rFonts w:ascii="Times New Roman" w:hAnsi="Times New Roman" w:cs="Times New Roman"/>
          <w:b/>
          <w:sz w:val="24"/>
          <w:szCs w:val="24"/>
        </w:rPr>
      </w:pPr>
    </w:p>
    <w:p w:rsidR="00DA3643" w:rsidRPr="00774E97" w:rsidRDefault="00EE672B" w:rsidP="00DA3643">
      <w:pPr>
        <w:pStyle w:val="70"/>
        <w:shd w:val="clear" w:color="auto" w:fill="auto"/>
        <w:spacing w:before="0" w:after="0" w:line="240" w:lineRule="auto"/>
        <w:ind w:firstLine="709"/>
        <w:rPr>
          <w:b w:val="0"/>
          <w:sz w:val="24"/>
          <w:szCs w:val="24"/>
        </w:rPr>
      </w:pPr>
      <w:r w:rsidRPr="00774E97">
        <w:rPr>
          <w:b w:val="0"/>
          <w:sz w:val="24"/>
          <w:szCs w:val="24"/>
        </w:rPr>
        <w:t xml:space="preserve">По результатам проведенной экспертизы представленного  проекта решения  Совета депутатов городского округа Лотошино </w:t>
      </w:r>
      <w:r w:rsidR="00DA3643" w:rsidRPr="00774E97">
        <w:rPr>
          <w:rStyle w:val="7125pt"/>
          <w:color w:val="auto"/>
          <w:sz w:val="24"/>
          <w:szCs w:val="24"/>
        </w:rPr>
        <w:t xml:space="preserve">«О </w:t>
      </w:r>
      <w:r w:rsidR="00DA3643" w:rsidRPr="00774E97">
        <w:rPr>
          <w:b w:val="0"/>
          <w:sz w:val="24"/>
          <w:szCs w:val="24"/>
        </w:rPr>
        <w:t xml:space="preserve">внесении изменений в решение Совета депутатов городского округа Лотошино Московской области от 24.12.2020 г. №192/18 «О бюджете городского округа Лотошино Московской области на 2021 год и плановый период 2022 и 2023 годов» </w:t>
      </w:r>
      <w:r w:rsidRPr="00774E97">
        <w:rPr>
          <w:b w:val="0"/>
          <w:sz w:val="24"/>
          <w:szCs w:val="24"/>
        </w:rPr>
        <w:t xml:space="preserve"> Контрольно-счетная палата городского округа Лотошино считает:</w:t>
      </w:r>
    </w:p>
    <w:p w:rsidR="00EE672B" w:rsidRPr="00774E97" w:rsidRDefault="00EE672B" w:rsidP="00DA3643">
      <w:pPr>
        <w:pStyle w:val="70"/>
        <w:shd w:val="clear" w:color="auto" w:fill="auto"/>
        <w:spacing w:before="0" w:after="0" w:line="240" w:lineRule="auto"/>
        <w:ind w:firstLine="709"/>
        <w:rPr>
          <w:b w:val="0"/>
          <w:sz w:val="24"/>
          <w:szCs w:val="24"/>
        </w:rPr>
      </w:pPr>
      <w:r w:rsidRPr="00774E97">
        <w:rPr>
          <w:b w:val="0"/>
          <w:sz w:val="24"/>
          <w:szCs w:val="24"/>
        </w:rPr>
        <w:lastRenderedPageBreak/>
        <w:t xml:space="preserve">- представленный проект </w:t>
      </w:r>
      <w:r w:rsidR="00F16D2A" w:rsidRPr="00774E97">
        <w:rPr>
          <w:b w:val="0"/>
          <w:sz w:val="24"/>
          <w:szCs w:val="24"/>
        </w:rPr>
        <w:t xml:space="preserve">соответствует требованиям Бюджетного Кодекса РФ и </w:t>
      </w:r>
      <w:r w:rsidRPr="00774E97">
        <w:rPr>
          <w:b w:val="0"/>
          <w:sz w:val="24"/>
          <w:szCs w:val="24"/>
        </w:rPr>
        <w:t>может быть рассмотрен Советом депутатов городского округа Лотошино.</w:t>
      </w:r>
    </w:p>
    <w:p w:rsidR="00EE672B" w:rsidRPr="00774E97" w:rsidRDefault="00EE672B" w:rsidP="00EE672B">
      <w:pPr>
        <w:spacing w:after="0" w:line="240" w:lineRule="auto"/>
        <w:ind w:firstLine="709"/>
        <w:jc w:val="both"/>
        <w:rPr>
          <w:rFonts w:ascii="Times New Roman" w:hAnsi="Times New Roman"/>
          <w:sz w:val="24"/>
          <w:szCs w:val="24"/>
        </w:rPr>
      </w:pPr>
    </w:p>
    <w:p w:rsidR="00F16D2A" w:rsidRPr="00774E97" w:rsidRDefault="00F16D2A" w:rsidP="00EE672B">
      <w:pPr>
        <w:spacing w:after="0" w:line="240" w:lineRule="auto"/>
        <w:ind w:firstLine="709"/>
        <w:jc w:val="both"/>
        <w:rPr>
          <w:rFonts w:ascii="Times New Roman" w:hAnsi="Times New Roman"/>
          <w:sz w:val="24"/>
          <w:szCs w:val="24"/>
        </w:rPr>
      </w:pPr>
    </w:p>
    <w:p w:rsidR="00F16D2A" w:rsidRPr="00774E97" w:rsidRDefault="00F16D2A" w:rsidP="00EE672B">
      <w:pPr>
        <w:spacing w:after="0" w:line="240" w:lineRule="auto"/>
        <w:ind w:firstLine="709"/>
        <w:jc w:val="both"/>
        <w:rPr>
          <w:rFonts w:ascii="Times New Roman" w:hAnsi="Times New Roman"/>
          <w:sz w:val="24"/>
          <w:szCs w:val="24"/>
        </w:rPr>
      </w:pPr>
    </w:p>
    <w:p w:rsidR="00535936" w:rsidRPr="00774E97" w:rsidRDefault="00535936" w:rsidP="00EE672B">
      <w:pPr>
        <w:spacing w:after="0" w:line="240" w:lineRule="auto"/>
        <w:ind w:firstLine="709"/>
        <w:jc w:val="both"/>
        <w:rPr>
          <w:rFonts w:ascii="Times New Roman" w:hAnsi="Times New Roman"/>
          <w:sz w:val="24"/>
          <w:szCs w:val="24"/>
        </w:rPr>
      </w:pPr>
    </w:p>
    <w:p w:rsidR="00176109" w:rsidRPr="00774E97" w:rsidRDefault="00EE672B" w:rsidP="00EE672B">
      <w:pPr>
        <w:shd w:val="clear" w:color="auto" w:fill="FFFFFF"/>
        <w:spacing w:after="0" w:line="240" w:lineRule="auto"/>
        <w:rPr>
          <w:rFonts w:ascii="Times New Roman" w:hAnsi="Times New Roman"/>
          <w:sz w:val="24"/>
          <w:szCs w:val="24"/>
        </w:rPr>
      </w:pPr>
      <w:r w:rsidRPr="00774E97">
        <w:rPr>
          <w:rFonts w:ascii="Times New Roman" w:hAnsi="Times New Roman"/>
          <w:sz w:val="24"/>
          <w:szCs w:val="24"/>
        </w:rPr>
        <w:t xml:space="preserve">Председатель </w:t>
      </w:r>
    </w:p>
    <w:p w:rsidR="00EE672B" w:rsidRPr="00774E97" w:rsidRDefault="00176109" w:rsidP="00EE672B">
      <w:pPr>
        <w:shd w:val="clear" w:color="auto" w:fill="FFFFFF"/>
        <w:spacing w:after="0" w:line="240" w:lineRule="auto"/>
        <w:rPr>
          <w:rFonts w:ascii="Times New Roman" w:hAnsi="Times New Roman"/>
          <w:sz w:val="24"/>
          <w:szCs w:val="24"/>
        </w:rPr>
      </w:pPr>
      <w:r w:rsidRPr="00774E97">
        <w:rPr>
          <w:rFonts w:ascii="Times New Roman" w:hAnsi="Times New Roman"/>
          <w:sz w:val="24"/>
          <w:szCs w:val="24"/>
        </w:rPr>
        <w:t>к</w:t>
      </w:r>
      <w:r w:rsidR="00EE672B" w:rsidRPr="00774E97">
        <w:rPr>
          <w:rFonts w:ascii="Times New Roman" w:hAnsi="Times New Roman"/>
          <w:sz w:val="24"/>
          <w:szCs w:val="24"/>
        </w:rPr>
        <w:t xml:space="preserve">онтрольно-счетной  палаты   </w:t>
      </w:r>
    </w:p>
    <w:p w:rsidR="00776B21" w:rsidRPr="00774E97" w:rsidRDefault="00EE672B" w:rsidP="00774E97">
      <w:pPr>
        <w:shd w:val="clear" w:color="auto" w:fill="FFFFFF"/>
        <w:spacing w:after="0" w:line="240" w:lineRule="auto"/>
      </w:pPr>
      <w:r w:rsidRPr="00774E97">
        <w:rPr>
          <w:rFonts w:ascii="Times New Roman" w:hAnsi="Times New Roman"/>
          <w:sz w:val="24"/>
          <w:szCs w:val="24"/>
        </w:rPr>
        <w:t>городского округа Лотошино                                                                          С.Ю.Фролова</w:t>
      </w:r>
    </w:p>
    <w:sectPr w:rsidR="00776B21" w:rsidRPr="00774E97" w:rsidSect="00A91410">
      <w:footerReference w:type="default" r:id="rId12"/>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29" w:rsidRDefault="00927829" w:rsidP="00906978">
      <w:pPr>
        <w:spacing w:after="0" w:line="240" w:lineRule="auto"/>
      </w:pPr>
      <w:r>
        <w:separator/>
      </w:r>
    </w:p>
  </w:endnote>
  <w:endnote w:type="continuationSeparator" w:id="0">
    <w:p w:rsidR="00927829" w:rsidRDefault="00927829" w:rsidP="0090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550"/>
      <w:docPartObj>
        <w:docPartGallery w:val="Page Numbers (Bottom of Page)"/>
        <w:docPartUnique/>
      </w:docPartObj>
    </w:sdtPr>
    <w:sdtContent>
      <w:p w:rsidR="00C60495" w:rsidRDefault="001A2E39">
        <w:pPr>
          <w:pStyle w:val="ab"/>
          <w:jc w:val="right"/>
        </w:pPr>
        <w:r>
          <w:fldChar w:fldCharType="begin"/>
        </w:r>
        <w:r w:rsidR="00C60495">
          <w:instrText xml:space="preserve"> PAGE   \* MERGEFORMAT </w:instrText>
        </w:r>
        <w:r>
          <w:fldChar w:fldCharType="separate"/>
        </w:r>
        <w:r w:rsidR="00683FC7">
          <w:rPr>
            <w:noProof/>
          </w:rPr>
          <w:t>12</w:t>
        </w:r>
        <w:r>
          <w:rPr>
            <w:noProof/>
          </w:rPr>
          <w:fldChar w:fldCharType="end"/>
        </w:r>
      </w:p>
    </w:sdtContent>
  </w:sdt>
  <w:p w:rsidR="00C60495" w:rsidRDefault="00C6049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29" w:rsidRDefault="00927829" w:rsidP="00906978">
      <w:pPr>
        <w:spacing w:after="0" w:line="240" w:lineRule="auto"/>
      </w:pPr>
      <w:r>
        <w:separator/>
      </w:r>
    </w:p>
  </w:footnote>
  <w:footnote w:type="continuationSeparator" w:id="0">
    <w:p w:rsidR="00927829" w:rsidRDefault="00927829" w:rsidP="00906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B59F5"/>
    <w:multiLevelType w:val="multilevel"/>
    <w:tmpl w:val="84124268"/>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i w:val="0"/>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2">
    <w:nsid w:val="06B92383"/>
    <w:multiLevelType w:val="multilevel"/>
    <w:tmpl w:val="17883F8C"/>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3">
    <w:nsid w:val="07615788"/>
    <w:multiLevelType w:val="multilevel"/>
    <w:tmpl w:val="7FF4204A"/>
    <w:lvl w:ilvl="0">
      <w:start w:val="2019"/>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637E0"/>
    <w:multiLevelType w:val="multilevel"/>
    <w:tmpl w:val="3E104B88"/>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5">
    <w:nsid w:val="138D3DCF"/>
    <w:multiLevelType w:val="hybridMultilevel"/>
    <w:tmpl w:val="F1ACD3A4"/>
    <w:lvl w:ilvl="0" w:tplc="94249D3E">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F02FA0"/>
    <w:multiLevelType w:val="hybridMultilevel"/>
    <w:tmpl w:val="423EC718"/>
    <w:lvl w:ilvl="0" w:tplc="A1083C0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7D3715"/>
    <w:multiLevelType w:val="multilevel"/>
    <w:tmpl w:val="99BAEB10"/>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B44AA"/>
    <w:multiLevelType w:val="hybridMultilevel"/>
    <w:tmpl w:val="7D78F6A6"/>
    <w:lvl w:ilvl="0" w:tplc="81621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1836335"/>
    <w:multiLevelType w:val="multilevel"/>
    <w:tmpl w:val="057C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A6D7B"/>
    <w:multiLevelType w:val="multilevel"/>
    <w:tmpl w:val="54F6F7EE"/>
    <w:lvl w:ilvl="0">
      <w:start w:val="1"/>
      <w:numFmt w:val="decimal"/>
      <w:lvlText w:val="%1."/>
      <w:lvlJc w:val="left"/>
      <w:pPr>
        <w:ind w:left="3621" w:hanging="360"/>
      </w:pPr>
      <w:rPr>
        <w:rFonts w:ascii="Times New Roman" w:eastAsia="Times New Roman" w:hAnsi="Times New Roman" w:cs="Times New Roman"/>
        <w:b/>
      </w:rPr>
    </w:lvl>
    <w:lvl w:ilvl="1">
      <w:start w:val="1"/>
      <w:numFmt w:val="decimal"/>
      <w:isLgl/>
      <w:lvlText w:val="%1.%2"/>
      <w:lvlJc w:val="left"/>
      <w:pPr>
        <w:ind w:left="3828" w:hanging="360"/>
      </w:pPr>
      <w:rPr>
        <w:rFonts w:hint="default"/>
        <w:b/>
        <w:sz w:val="24"/>
      </w:rPr>
    </w:lvl>
    <w:lvl w:ilvl="2">
      <w:start w:val="1"/>
      <w:numFmt w:val="decimal"/>
      <w:isLgl/>
      <w:lvlText w:val="%1.%2.%3"/>
      <w:lvlJc w:val="left"/>
      <w:pPr>
        <w:ind w:left="4395" w:hanging="720"/>
      </w:pPr>
      <w:rPr>
        <w:rFonts w:hint="default"/>
        <w:b/>
        <w:sz w:val="24"/>
      </w:rPr>
    </w:lvl>
    <w:lvl w:ilvl="3">
      <w:start w:val="1"/>
      <w:numFmt w:val="decimal"/>
      <w:isLgl/>
      <w:lvlText w:val="%1.%2.%3.%4"/>
      <w:lvlJc w:val="left"/>
      <w:pPr>
        <w:ind w:left="4602" w:hanging="720"/>
      </w:pPr>
      <w:rPr>
        <w:rFonts w:hint="default"/>
        <w:b/>
        <w:sz w:val="24"/>
      </w:rPr>
    </w:lvl>
    <w:lvl w:ilvl="4">
      <w:start w:val="1"/>
      <w:numFmt w:val="decimal"/>
      <w:isLgl/>
      <w:lvlText w:val="%1.%2.%3.%4.%5"/>
      <w:lvlJc w:val="left"/>
      <w:pPr>
        <w:ind w:left="5169" w:hanging="1080"/>
      </w:pPr>
      <w:rPr>
        <w:rFonts w:hint="default"/>
        <w:b/>
        <w:sz w:val="24"/>
      </w:rPr>
    </w:lvl>
    <w:lvl w:ilvl="5">
      <w:start w:val="1"/>
      <w:numFmt w:val="decimal"/>
      <w:isLgl/>
      <w:lvlText w:val="%1.%2.%3.%4.%5.%6"/>
      <w:lvlJc w:val="left"/>
      <w:pPr>
        <w:ind w:left="5376" w:hanging="1080"/>
      </w:pPr>
      <w:rPr>
        <w:rFonts w:hint="default"/>
        <w:b/>
        <w:sz w:val="24"/>
      </w:rPr>
    </w:lvl>
    <w:lvl w:ilvl="6">
      <w:start w:val="1"/>
      <w:numFmt w:val="decimal"/>
      <w:isLgl/>
      <w:lvlText w:val="%1.%2.%3.%4.%5.%6.%7"/>
      <w:lvlJc w:val="left"/>
      <w:pPr>
        <w:ind w:left="5943" w:hanging="1440"/>
      </w:pPr>
      <w:rPr>
        <w:rFonts w:hint="default"/>
        <w:b/>
        <w:sz w:val="24"/>
      </w:rPr>
    </w:lvl>
    <w:lvl w:ilvl="7">
      <w:start w:val="1"/>
      <w:numFmt w:val="decimal"/>
      <w:isLgl/>
      <w:lvlText w:val="%1.%2.%3.%4.%5.%6.%7.%8"/>
      <w:lvlJc w:val="left"/>
      <w:pPr>
        <w:ind w:left="6150" w:hanging="1440"/>
      </w:pPr>
      <w:rPr>
        <w:rFonts w:hint="default"/>
        <w:b/>
        <w:sz w:val="24"/>
      </w:rPr>
    </w:lvl>
    <w:lvl w:ilvl="8">
      <w:start w:val="1"/>
      <w:numFmt w:val="decimal"/>
      <w:isLgl/>
      <w:lvlText w:val="%1.%2.%3.%4.%5.%6.%7.%8.%9"/>
      <w:lvlJc w:val="left"/>
      <w:pPr>
        <w:ind w:left="6357" w:hanging="1440"/>
      </w:pPr>
      <w:rPr>
        <w:rFonts w:hint="default"/>
        <w:b/>
        <w:sz w:val="24"/>
      </w:rPr>
    </w:lvl>
  </w:abstractNum>
  <w:abstractNum w:abstractNumId="11">
    <w:nsid w:val="27581551"/>
    <w:multiLevelType w:val="multilevel"/>
    <w:tmpl w:val="5B205F9A"/>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2">
    <w:nsid w:val="2DD218C7"/>
    <w:multiLevelType w:val="multilevel"/>
    <w:tmpl w:val="AF9C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144A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3784EF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8B77B55"/>
    <w:multiLevelType w:val="multilevel"/>
    <w:tmpl w:val="71A0A3A0"/>
    <w:lvl w:ilvl="0">
      <w:start w:val="2"/>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6">
    <w:nsid w:val="38CA5525"/>
    <w:multiLevelType w:val="hybridMultilevel"/>
    <w:tmpl w:val="91F87C4E"/>
    <w:lvl w:ilvl="0" w:tplc="62BC3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2655B7E"/>
    <w:multiLevelType w:val="hybridMultilevel"/>
    <w:tmpl w:val="0240D42A"/>
    <w:lvl w:ilvl="0" w:tplc="972288B4">
      <w:start w:val="1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9F63883"/>
    <w:multiLevelType w:val="multilevel"/>
    <w:tmpl w:val="77DEDAC6"/>
    <w:lvl w:ilvl="0">
      <w:start w:val="1"/>
      <w:numFmt w:val="decimal"/>
      <w:lvlText w:val="%1."/>
      <w:lvlJc w:val="left"/>
      <w:pPr>
        <w:ind w:left="2096" w:hanging="1245"/>
      </w:pPr>
      <w:rPr>
        <w:rFonts w:hint="default"/>
        <w:b/>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9">
    <w:nsid w:val="4A5F59BC"/>
    <w:multiLevelType w:val="multilevel"/>
    <w:tmpl w:val="188625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0">
    <w:nsid w:val="4F054150"/>
    <w:multiLevelType w:val="hybridMultilevel"/>
    <w:tmpl w:val="7D78F6A6"/>
    <w:lvl w:ilvl="0" w:tplc="81621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50B440F"/>
    <w:multiLevelType w:val="multilevel"/>
    <w:tmpl w:val="5EFC46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5282E6D"/>
    <w:multiLevelType w:val="multilevel"/>
    <w:tmpl w:val="0430DFF0"/>
    <w:lvl w:ilvl="0">
      <w:start w:val="1"/>
      <w:numFmt w:val="decimal"/>
      <w:lvlText w:val="%1"/>
      <w:lvlJc w:val="left"/>
      <w:pPr>
        <w:ind w:left="360" w:hanging="360"/>
      </w:pPr>
      <w:rPr>
        <w:rFonts w:hint="default"/>
        <w:b/>
        <w:sz w:val="24"/>
      </w:rPr>
    </w:lvl>
    <w:lvl w:ilvl="1">
      <w:start w:val="2"/>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23">
    <w:nsid w:val="5FF332F1"/>
    <w:multiLevelType w:val="hybridMultilevel"/>
    <w:tmpl w:val="B4C20F14"/>
    <w:lvl w:ilvl="0" w:tplc="61601A2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1E72930"/>
    <w:multiLevelType w:val="hybridMultilevel"/>
    <w:tmpl w:val="72FA5680"/>
    <w:lvl w:ilvl="0" w:tplc="BB66AFF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73B1318"/>
    <w:multiLevelType w:val="hybridMultilevel"/>
    <w:tmpl w:val="5AEC7628"/>
    <w:lvl w:ilvl="0" w:tplc="0928C31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FD1749D"/>
    <w:multiLevelType w:val="multilevel"/>
    <w:tmpl w:val="03CE6F1A"/>
    <w:lvl w:ilvl="0">
      <w:start w:val="1"/>
      <w:numFmt w:val="decimal"/>
      <w:lvlText w:val="%1."/>
      <w:lvlJc w:val="left"/>
      <w:pPr>
        <w:ind w:left="1070" w:hanging="360"/>
      </w:pPr>
      <w:rPr>
        <w:rFonts w:hint="default"/>
      </w:rPr>
    </w:lvl>
    <w:lvl w:ilvl="1">
      <w:start w:val="1"/>
      <w:numFmt w:val="decimal"/>
      <w:isLgl/>
      <w:lvlText w:val="%1.%2."/>
      <w:lvlJc w:val="left"/>
      <w:pPr>
        <w:ind w:left="2079" w:hanging="945"/>
      </w:pPr>
      <w:rPr>
        <w:rFonts w:hint="default"/>
      </w:rPr>
    </w:lvl>
    <w:lvl w:ilvl="2">
      <w:start w:val="1"/>
      <w:numFmt w:val="decimal"/>
      <w:isLgl/>
      <w:lvlText w:val="%1.%2.%3."/>
      <w:lvlJc w:val="left"/>
      <w:pPr>
        <w:ind w:left="2504" w:hanging="945"/>
      </w:pPr>
      <w:rPr>
        <w:rFonts w:hint="default"/>
      </w:rPr>
    </w:lvl>
    <w:lvl w:ilvl="3">
      <w:start w:val="1"/>
      <w:numFmt w:val="decimal"/>
      <w:isLgl/>
      <w:lvlText w:val="%1.%2.%3.%4."/>
      <w:lvlJc w:val="left"/>
      <w:pPr>
        <w:ind w:left="2929" w:hanging="945"/>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27">
    <w:nsid w:val="7F035D6E"/>
    <w:multiLevelType w:val="multilevel"/>
    <w:tmpl w:val="5912A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2"/>
  </w:num>
  <w:num w:numId="4">
    <w:abstractNumId w:val="27"/>
  </w:num>
  <w:num w:numId="5">
    <w:abstractNumId w:val="14"/>
  </w:num>
  <w:num w:numId="6">
    <w:abstractNumId w:val="9"/>
  </w:num>
  <w:num w:numId="7">
    <w:abstractNumId w:val="26"/>
  </w:num>
  <w:num w:numId="8">
    <w:abstractNumId w:val="0"/>
  </w:num>
  <w:num w:numId="9">
    <w:abstractNumId w:val="18"/>
  </w:num>
  <w:num w:numId="10">
    <w:abstractNumId w:val="19"/>
  </w:num>
  <w:num w:numId="11">
    <w:abstractNumId w:val="6"/>
  </w:num>
  <w:num w:numId="12">
    <w:abstractNumId w:val="15"/>
  </w:num>
  <w:num w:numId="13">
    <w:abstractNumId w:val="13"/>
  </w:num>
  <w:num w:numId="14">
    <w:abstractNumId w:val="23"/>
  </w:num>
  <w:num w:numId="15">
    <w:abstractNumId w:val="21"/>
  </w:num>
  <w:num w:numId="16">
    <w:abstractNumId w:val="17"/>
  </w:num>
  <w:num w:numId="17">
    <w:abstractNumId w:val="2"/>
  </w:num>
  <w:num w:numId="18">
    <w:abstractNumId w:val="10"/>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6"/>
  </w:num>
  <w:num w:numId="24">
    <w:abstractNumId w:val="22"/>
  </w:num>
  <w:num w:numId="25">
    <w:abstractNumId w:val="25"/>
  </w:num>
  <w:num w:numId="26">
    <w:abstractNumId w:val="5"/>
  </w:num>
  <w:num w:numId="27">
    <w:abstractNumId w:val="24"/>
  </w:num>
  <w:num w:numId="28">
    <w:abstractNumId w:val="2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hdrShapeDefaults>
    <o:shapedefaults v:ext="edit" spidmax="5122"/>
  </w:hdrShapeDefaults>
  <w:footnotePr>
    <w:footnote w:id="-1"/>
    <w:footnote w:id="0"/>
  </w:footnotePr>
  <w:endnotePr>
    <w:endnote w:id="-1"/>
    <w:endnote w:id="0"/>
  </w:endnotePr>
  <w:compat/>
  <w:rsids>
    <w:rsidRoot w:val="00F51C29"/>
    <w:rsid w:val="00000524"/>
    <w:rsid w:val="000006A0"/>
    <w:rsid w:val="00000A7B"/>
    <w:rsid w:val="00000EFF"/>
    <w:rsid w:val="00001585"/>
    <w:rsid w:val="000021A2"/>
    <w:rsid w:val="0000279E"/>
    <w:rsid w:val="00002A1B"/>
    <w:rsid w:val="00002DB6"/>
    <w:rsid w:val="00002DCA"/>
    <w:rsid w:val="000033E4"/>
    <w:rsid w:val="00003A9B"/>
    <w:rsid w:val="00003E1B"/>
    <w:rsid w:val="00004307"/>
    <w:rsid w:val="00004542"/>
    <w:rsid w:val="00004B55"/>
    <w:rsid w:val="00004B7D"/>
    <w:rsid w:val="00004FCF"/>
    <w:rsid w:val="0000508F"/>
    <w:rsid w:val="00005F1A"/>
    <w:rsid w:val="00006233"/>
    <w:rsid w:val="000072FE"/>
    <w:rsid w:val="00007685"/>
    <w:rsid w:val="00007B2B"/>
    <w:rsid w:val="00007CE8"/>
    <w:rsid w:val="00007D7C"/>
    <w:rsid w:val="000103D7"/>
    <w:rsid w:val="00010BE5"/>
    <w:rsid w:val="00010C3D"/>
    <w:rsid w:val="000117E9"/>
    <w:rsid w:val="0001180D"/>
    <w:rsid w:val="00012683"/>
    <w:rsid w:val="00012751"/>
    <w:rsid w:val="00012DCD"/>
    <w:rsid w:val="0001353D"/>
    <w:rsid w:val="000139BC"/>
    <w:rsid w:val="00013BC5"/>
    <w:rsid w:val="00013BF9"/>
    <w:rsid w:val="00013C2C"/>
    <w:rsid w:val="00013C80"/>
    <w:rsid w:val="00013C94"/>
    <w:rsid w:val="00014716"/>
    <w:rsid w:val="00014B03"/>
    <w:rsid w:val="000155D4"/>
    <w:rsid w:val="00015D04"/>
    <w:rsid w:val="00015E82"/>
    <w:rsid w:val="00015ECC"/>
    <w:rsid w:val="0001601C"/>
    <w:rsid w:val="00016277"/>
    <w:rsid w:val="000165BF"/>
    <w:rsid w:val="00016B32"/>
    <w:rsid w:val="00016E44"/>
    <w:rsid w:val="00017688"/>
    <w:rsid w:val="00020298"/>
    <w:rsid w:val="00020950"/>
    <w:rsid w:val="00020BB8"/>
    <w:rsid w:val="00021034"/>
    <w:rsid w:val="00021251"/>
    <w:rsid w:val="0002142B"/>
    <w:rsid w:val="000218C9"/>
    <w:rsid w:val="0002195B"/>
    <w:rsid w:val="00021B57"/>
    <w:rsid w:val="00021CAF"/>
    <w:rsid w:val="00021EB9"/>
    <w:rsid w:val="00021EFA"/>
    <w:rsid w:val="00022068"/>
    <w:rsid w:val="00022438"/>
    <w:rsid w:val="000224B0"/>
    <w:rsid w:val="00022653"/>
    <w:rsid w:val="000227FD"/>
    <w:rsid w:val="00022BFE"/>
    <w:rsid w:val="00022FB6"/>
    <w:rsid w:val="0002312A"/>
    <w:rsid w:val="000232FD"/>
    <w:rsid w:val="000233CF"/>
    <w:rsid w:val="00023ECB"/>
    <w:rsid w:val="00024751"/>
    <w:rsid w:val="00025305"/>
    <w:rsid w:val="0002597C"/>
    <w:rsid w:val="00025D43"/>
    <w:rsid w:val="00026104"/>
    <w:rsid w:val="00026DFF"/>
    <w:rsid w:val="00027592"/>
    <w:rsid w:val="00030180"/>
    <w:rsid w:val="00030386"/>
    <w:rsid w:val="000306A2"/>
    <w:rsid w:val="00030AA8"/>
    <w:rsid w:val="00031D6A"/>
    <w:rsid w:val="0003207B"/>
    <w:rsid w:val="00032C73"/>
    <w:rsid w:val="000337CB"/>
    <w:rsid w:val="00033A32"/>
    <w:rsid w:val="00033A96"/>
    <w:rsid w:val="00033CF4"/>
    <w:rsid w:val="000343FA"/>
    <w:rsid w:val="0003441E"/>
    <w:rsid w:val="000344A5"/>
    <w:rsid w:val="00034809"/>
    <w:rsid w:val="0003494F"/>
    <w:rsid w:val="00034C98"/>
    <w:rsid w:val="00035799"/>
    <w:rsid w:val="00035BB9"/>
    <w:rsid w:val="00035DD6"/>
    <w:rsid w:val="00037E1B"/>
    <w:rsid w:val="00040548"/>
    <w:rsid w:val="00040898"/>
    <w:rsid w:val="0004095B"/>
    <w:rsid w:val="00041E23"/>
    <w:rsid w:val="00041E45"/>
    <w:rsid w:val="0004218E"/>
    <w:rsid w:val="00042BAE"/>
    <w:rsid w:val="00042BB2"/>
    <w:rsid w:val="000431C9"/>
    <w:rsid w:val="000436FB"/>
    <w:rsid w:val="0004394D"/>
    <w:rsid w:val="00043950"/>
    <w:rsid w:val="00043DE0"/>
    <w:rsid w:val="00043E51"/>
    <w:rsid w:val="00044396"/>
    <w:rsid w:val="00044B57"/>
    <w:rsid w:val="00044F0F"/>
    <w:rsid w:val="000458E6"/>
    <w:rsid w:val="00045B5E"/>
    <w:rsid w:val="00045C36"/>
    <w:rsid w:val="000469BD"/>
    <w:rsid w:val="00046AE8"/>
    <w:rsid w:val="00046D61"/>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EB1"/>
    <w:rsid w:val="000550CD"/>
    <w:rsid w:val="00055251"/>
    <w:rsid w:val="00056A9D"/>
    <w:rsid w:val="00056AB8"/>
    <w:rsid w:val="00056AD9"/>
    <w:rsid w:val="00056CD9"/>
    <w:rsid w:val="00057A8A"/>
    <w:rsid w:val="00057D25"/>
    <w:rsid w:val="0006105C"/>
    <w:rsid w:val="0006124E"/>
    <w:rsid w:val="000614C3"/>
    <w:rsid w:val="000616EE"/>
    <w:rsid w:val="0006189B"/>
    <w:rsid w:val="00061A37"/>
    <w:rsid w:val="00061D4A"/>
    <w:rsid w:val="000621E3"/>
    <w:rsid w:val="00062CAB"/>
    <w:rsid w:val="00062CD2"/>
    <w:rsid w:val="00062DE7"/>
    <w:rsid w:val="00063319"/>
    <w:rsid w:val="00063FE0"/>
    <w:rsid w:val="00064605"/>
    <w:rsid w:val="000646B5"/>
    <w:rsid w:val="00064973"/>
    <w:rsid w:val="00064B24"/>
    <w:rsid w:val="00064BB5"/>
    <w:rsid w:val="00065769"/>
    <w:rsid w:val="000657B7"/>
    <w:rsid w:val="000657F7"/>
    <w:rsid w:val="00065954"/>
    <w:rsid w:val="00066C36"/>
    <w:rsid w:val="0007014D"/>
    <w:rsid w:val="00070499"/>
    <w:rsid w:val="00070782"/>
    <w:rsid w:val="00070AE4"/>
    <w:rsid w:val="000714F9"/>
    <w:rsid w:val="00071C45"/>
    <w:rsid w:val="000722AE"/>
    <w:rsid w:val="000722C1"/>
    <w:rsid w:val="00072A00"/>
    <w:rsid w:val="00074669"/>
    <w:rsid w:val="00074B0E"/>
    <w:rsid w:val="00075117"/>
    <w:rsid w:val="00075F2B"/>
    <w:rsid w:val="00076B0F"/>
    <w:rsid w:val="000779EA"/>
    <w:rsid w:val="000803AE"/>
    <w:rsid w:val="00080938"/>
    <w:rsid w:val="00080B01"/>
    <w:rsid w:val="00081535"/>
    <w:rsid w:val="00081665"/>
    <w:rsid w:val="000816EA"/>
    <w:rsid w:val="00082202"/>
    <w:rsid w:val="000829F1"/>
    <w:rsid w:val="00082CBE"/>
    <w:rsid w:val="000832A3"/>
    <w:rsid w:val="0008382C"/>
    <w:rsid w:val="00083DD4"/>
    <w:rsid w:val="00084204"/>
    <w:rsid w:val="000844D7"/>
    <w:rsid w:val="00084678"/>
    <w:rsid w:val="00084844"/>
    <w:rsid w:val="000848A1"/>
    <w:rsid w:val="00084D51"/>
    <w:rsid w:val="00084DA9"/>
    <w:rsid w:val="000857AA"/>
    <w:rsid w:val="0008602E"/>
    <w:rsid w:val="00086132"/>
    <w:rsid w:val="000867E4"/>
    <w:rsid w:val="000868D3"/>
    <w:rsid w:val="00086FFE"/>
    <w:rsid w:val="000871D0"/>
    <w:rsid w:val="00087390"/>
    <w:rsid w:val="000874CC"/>
    <w:rsid w:val="0008762E"/>
    <w:rsid w:val="000879E0"/>
    <w:rsid w:val="00090876"/>
    <w:rsid w:val="00091CC3"/>
    <w:rsid w:val="00092175"/>
    <w:rsid w:val="0009239A"/>
    <w:rsid w:val="00092603"/>
    <w:rsid w:val="00092B1B"/>
    <w:rsid w:val="00092DC1"/>
    <w:rsid w:val="00092E3D"/>
    <w:rsid w:val="00093152"/>
    <w:rsid w:val="000939D4"/>
    <w:rsid w:val="00093BE0"/>
    <w:rsid w:val="00093E7B"/>
    <w:rsid w:val="00093F15"/>
    <w:rsid w:val="000942FD"/>
    <w:rsid w:val="0009434B"/>
    <w:rsid w:val="00094480"/>
    <w:rsid w:val="000945E9"/>
    <w:rsid w:val="0009513F"/>
    <w:rsid w:val="0009542A"/>
    <w:rsid w:val="000958AE"/>
    <w:rsid w:val="00095CA0"/>
    <w:rsid w:val="00095D99"/>
    <w:rsid w:val="00096273"/>
    <w:rsid w:val="0009668C"/>
    <w:rsid w:val="000970C1"/>
    <w:rsid w:val="00097392"/>
    <w:rsid w:val="000A057E"/>
    <w:rsid w:val="000A064C"/>
    <w:rsid w:val="000A0691"/>
    <w:rsid w:val="000A1266"/>
    <w:rsid w:val="000A1612"/>
    <w:rsid w:val="000A18EB"/>
    <w:rsid w:val="000A1A27"/>
    <w:rsid w:val="000A1B1F"/>
    <w:rsid w:val="000A274E"/>
    <w:rsid w:val="000A2BCF"/>
    <w:rsid w:val="000A40F1"/>
    <w:rsid w:val="000A46E2"/>
    <w:rsid w:val="000A4A95"/>
    <w:rsid w:val="000A4BD5"/>
    <w:rsid w:val="000A55C0"/>
    <w:rsid w:val="000A55D6"/>
    <w:rsid w:val="000A57DE"/>
    <w:rsid w:val="000A5A7F"/>
    <w:rsid w:val="000A5B77"/>
    <w:rsid w:val="000A5C2A"/>
    <w:rsid w:val="000A5F72"/>
    <w:rsid w:val="000A68EA"/>
    <w:rsid w:val="000A6C6A"/>
    <w:rsid w:val="000A6F82"/>
    <w:rsid w:val="000A78C4"/>
    <w:rsid w:val="000A7A16"/>
    <w:rsid w:val="000A7B42"/>
    <w:rsid w:val="000A7D71"/>
    <w:rsid w:val="000B03FA"/>
    <w:rsid w:val="000B0552"/>
    <w:rsid w:val="000B1396"/>
    <w:rsid w:val="000B24E2"/>
    <w:rsid w:val="000B2DF4"/>
    <w:rsid w:val="000B3AFC"/>
    <w:rsid w:val="000B3D5A"/>
    <w:rsid w:val="000B3FC0"/>
    <w:rsid w:val="000B4941"/>
    <w:rsid w:val="000B4D32"/>
    <w:rsid w:val="000B5457"/>
    <w:rsid w:val="000B556B"/>
    <w:rsid w:val="000B577B"/>
    <w:rsid w:val="000B5F66"/>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5151"/>
    <w:rsid w:val="000C54E2"/>
    <w:rsid w:val="000C5649"/>
    <w:rsid w:val="000C5809"/>
    <w:rsid w:val="000C5F74"/>
    <w:rsid w:val="000C603A"/>
    <w:rsid w:val="000C6C7A"/>
    <w:rsid w:val="000C6CD5"/>
    <w:rsid w:val="000C7914"/>
    <w:rsid w:val="000C79A0"/>
    <w:rsid w:val="000C7CE8"/>
    <w:rsid w:val="000C7EEA"/>
    <w:rsid w:val="000D00AC"/>
    <w:rsid w:val="000D0122"/>
    <w:rsid w:val="000D02D3"/>
    <w:rsid w:val="000D0B58"/>
    <w:rsid w:val="000D0B5F"/>
    <w:rsid w:val="000D127A"/>
    <w:rsid w:val="000D2034"/>
    <w:rsid w:val="000D2658"/>
    <w:rsid w:val="000D2D26"/>
    <w:rsid w:val="000D2E73"/>
    <w:rsid w:val="000D314C"/>
    <w:rsid w:val="000D354A"/>
    <w:rsid w:val="000D3D5E"/>
    <w:rsid w:val="000D4153"/>
    <w:rsid w:val="000D4D4F"/>
    <w:rsid w:val="000D4E8E"/>
    <w:rsid w:val="000D5ADD"/>
    <w:rsid w:val="000D5F46"/>
    <w:rsid w:val="000D5F72"/>
    <w:rsid w:val="000D6499"/>
    <w:rsid w:val="000D6AEB"/>
    <w:rsid w:val="000E0967"/>
    <w:rsid w:val="000E0DDE"/>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1D9D"/>
    <w:rsid w:val="000F24DD"/>
    <w:rsid w:val="000F2906"/>
    <w:rsid w:val="000F2FCC"/>
    <w:rsid w:val="000F39BE"/>
    <w:rsid w:val="000F572A"/>
    <w:rsid w:val="000F5945"/>
    <w:rsid w:val="000F5D18"/>
    <w:rsid w:val="000F5F41"/>
    <w:rsid w:val="000F6257"/>
    <w:rsid w:val="000F655B"/>
    <w:rsid w:val="000F7D65"/>
    <w:rsid w:val="000F7E84"/>
    <w:rsid w:val="0010004D"/>
    <w:rsid w:val="001007A9"/>
    <w:rsid w:val="001007D7"/>
    <w:rsid w:val="00100FD0"/>
    <w:rsid w:val="00101318"/>
    <w:rsid w:val="00101940"/>
    <w:rsid w:val="001027C2"/>
    <w:rsid w:val="00102D68"/>
    <w:rsid w:val="00102EB5"/>
    <w:rsid w:val="00103654"/>
    <w:rsid w:val="00104016"/>
    <w:rsid w:val="0010454C"/>
    <w:rsid w:val="00105836"/>
    <w:rsid w:val="00105D39"/>
    <w:rsid w:val="00105D52"/>
    <w:rsid w:val="00105E1C"/>
    <w:rsid w:val="00107B16"/>
    <w:rsid w:val="0011045C"/>
    <w:rsid w:val="00110852"/>
    <w:rsid w:val="0011267A"/>
    <w:rsid w:val="00112F3C"/>
    <w:rsid w:val="00113229"/>
    <w:rsid w:val="00113461"/>
    <w:rsid w:val="0011388C"/>
    <w:rsid w:val="0011389B"/>
    <w:rsid w:val="001138EC"/>
    <w:rsid w:val="00113E34"/>
    <w:rsid w:val="0011442E"/>
    <w:rsid w:val="0011599E"/>
    <w:rsid w:val="001161FC"/>
    <w:rsid w:val="00116301"/>
    <w:rsid w:val="00116CB4"/>
    <w:rsid w:val="00116F9F"/>
    <w:rsid w:val="00117537"/>
    <w:rsid w:val="0011771E"/>
    <w:rsid w:val="001204DA"/>
    <w:rsid w:val="001208E6"/>
    <w:rsid w:val="001208FE"/>
    <w:rsid w:val="00120FAF"/>
    <w:rsid w:val="001216B0"/>
    <w:rsid w:val="001216F5"/>
    <w:rsid w:val="00121810"/>
    <w:rsid w:val="0012200C"/>
    <w:rsid w:val="00124707"/>
    <w:rsid w:val="00125E8A"/>
    <w:rsid w:val="00126BB4"/>
    <w:rsid w:val="00126ED9"/>
    <w:rsid w:val="0012719D"/>
    <w:rsid w:val="00127872"/>
    <w:rsid w:val="00127E5D"/>
    <w:rsid w:val="0013012E"/>
    <w:rsid w:val="001303EA"/>
    <w:rsid w:val="001308F3"/>
    <w:rsid w:val="00130D4A"/>
    <w:rsid w:val="001311A3"/>
    <w:rsid w:val="00131269"/>
    <w:rsid w:val="001326A0"/>
    <w:rsid w:val="00132867"/>
    <w:rsid w:val="00132F9F"/>
    <w:rsid w:val="001330BB"/>
    <w:rsid w:val="0013349B"/>
    <w:rsid w:val="0013391F"/>
    <w:rsid w:val="001346CF"/>
    <w:rsid w:val="00135769"/>
    <w:rsid w:val="00136F85"/>
    <w:rsid w:val="001370E6"/>
    <w:rsid w:val="00137365"/>
    <w:rsid w:val="00137C40"/>
    <w:rsid w:val="00137F75"/>
    <w:rsid w:val="001401EC"/>
    <w:rsid w:val="0014020A"/>
    <w:rsid w:val="0014039A"/>
    <w:rsid w:val="00140808"/>
    <w:rsid w:val="0014095C"/>
    <w:rsid w:val="00140B5A"/>
    <w:rsid w:val="00141873"/>
    <w:rsid w:val="00141CA3"/>
    <w:rsid w:val="0014228D"/>
    <w:rsid w:val="0014247A"/>
    <w:rsid w:val="00142835"/>
    <w:rsid w:val="00143592"/>
    <w:rsid w:val="00143669"/>
    <w:rsid w:val="001442DE"/>
    <w:rsid w:val="001447B0"/>
    <w:rsid w:val="00144DC1"/>
    <w:rsid w:val="0014538C"/>
    <w:rsid w:val="001457A8"/>
    <w:rsid w:val="00145BD7"/>
    <w:rsid w:val="00145CA4"/>
    <w:rsid w:val="001469DF"/>
    <w:rsid w:val="00146BA9"/>
    <w:rsid w:val="00147010"/>
    <w:rsid w:val="001473FC"/>
    <w:rsid w:val="001475DF"/>
    <w:rsid w:val="00147714"/>
    <w:rsid w:val="00147B40"/>
    <w:rsid w:val="00147D60"/>
    <w:rsid w:val="0015011E"/>
    <w:rsid w:val="00150195"/>
    <w:rsid w:val="00150487"/>
    <w:rsid w:val="001504DE"/>
    <w:rsid w:val="00150CF7"/>
    <w:rsid w:val="00150F7D"/>
    <w:rsid w:val="00151496"/>
    <w:rsid w:val="00151D68"/>
    <w:rsid w:val="0015236B"/>
    <w:rsid w:val="001524C1"/>
    <w:rsid w:val="00152727"/>
    <w:rsid w:val="00152961"/>
    <w:rsid w:val="001532C1"/>
    <w:rsid w:val="001536B3"/>
    <w:rsid w:val="001537E3"/>
    <w:rsid w:val="0015441B"/>
    <w:rsid w:val="00154752"/>
    <w:rsid w:val="00154E13"/>
    <w:rsid w:val="00155001"/>
    <w:rsid w:val="0015559A"/>
    <w:rsid w:val="00155C7A"/>
    <w:rsid w:val="00156046"/>
    <w:rsid w:val="001560BF"/>
    <w:rsid w:val="00156236"/>
    <w:rsid w:val="0015651C"/>
    <w:rsid w:val="00156574"/>
    <w:rsid w:val="00156B37"/>
    <w:rsid w:val="00156FE8"/>
    <w:rsid w:val="00157123"/>
    <w:rsid w:val="00157A28"/>
    <w:rsid w:val="00157B3D"/>
    <w:rsid w:val="00157C1E"/>
    <w:rsid w:val="00157E93"/>
    <w:rsid w:val="001601CB"/>
    <w:rsid w:val="001603BD"/>
    <w:rsid w:val="001610D9"/>
    <w:rsid w:val="0016136C"/>
    <w:rsid w:val="001619E5"/>
    <w:rsid w:val="00161A40"/>
    <w:rsid w:val="00161B5B"/>
    <w:rsid w:val="001631FE"/>
    <w:rsid w:val="0016339F"/>
    <w:rsid w:val="00163700"/>
    <w:rsid w:val="00163CEE"/>
    <w:rsid w:val="00163EB2"/>
    <w:rsid w:val="00164AB5"/>
    <w:rsid w:val="00164CC9"/>
    <w:rsid w:val="00164D06"/>
    <w:rsid w:val="001651EF"/>
    <w:rsid w:val="001653B7"/>
    <w:rsid w:val="001655CE"/>
    <w:rsid w:val="00166650"/>
    <w:rsid w:val="00166FC8"/>
    <w:rsid w:val="00166FE6"/>
    <w:rsid w:val="001676B5"/>
    <w:rsid w:val="0016776A"/>
    <w:rsid w:val="00167CBF"/>
    <w:rsid w:val="00167DD3"/>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109"/>
    <w:rsid w:val="00176A0E"/>
    <w:rsid w:val="0017700A"/>
    <w:rsid w:val="001800DB"/>
    <w:rsid w:val="00180623"/>
    <w:rsid w:val="0018081E"/>
    <w:rsid w:val="00180B16"/>
    <w:rsid w:val="0018122D"/>
    <w:rsid w:val="00181DE4"/>
    <w:rsid w:val="001821C2"/>
    <w:rsid w:val="00183B19"/>
    <w:rsid w:val="00184ABB"/>
    <w:rsid w:val="00184CDD"/>
    <w:rsid w:val="00185508"/>
    <w:rsid w:val="00185551"/>
    <w:rsid w:val="00185615"/>
    <w:rsid w:val="00185AD9"/>
    <w:rsid w:val="00185D0A"/>
    <w:rsid w:val="001867D8"/>
    <w:rsid w:val="00186B3F"/>
    <w:rsid w:val="00186B50"/>
    <w:rsid w:val="00186F2B"/>
    <w:rsid w:val="001877D2"/>
    <w:rsid w:val="00187E52"/>
    <w:rsid w:val="00190167"/>
    <w:rsid w:val="001904C6"/>
    <w:rsid w:val="00190A6C"/>
    <w:rsid w:val="00190DE8"/>
    <w:rsid w:val="001912E2"/>
    <w:rsid w:val="001915A9"/>
    <w:rsid w:val="00191B79"/>
    <w:rsid w:val="001921B2"/>
    <w:rsid w:val="00192916"/>
    <w:rsid w:val="00192B6F"/>
    <w:rsid w:val="00192D5D"/>
    <w:rsid w:val="00193054"/>
    <w:rsid w:val="00193E39"/>
    <w:rsid w:val="0019516C"/>
    <w:rsid w:val="001953D0"/>
    <w:rsid w:val="00195479"/>
    <w:rsid w:val="00195567"/>
    <w:rsid w:val="0019590B"/>
    <w:rsid w:val="00195C5A"/>
    <w:rsid w:val="001968B3"/>
    <w:rsid w:val="00196AD8"/>
    <w:rsid w:val="0019703C"/>
    <w:rsid w:val="0019758D"/>
    <w:rsid w:val="00197B1D"/>
    <w:rsid w:val="00197F37"/>
    <w:rsid w:val="00197F62"/>
    <w:rsid w:val="001A0127"/>
    <w:rsid w:val="001A062E"/>
    <w:rsid w:val="001A0A16"/>
    <w:rsid w:val="001A0E15"/>
    <w:rsid w:val="001A0F17"/>
    <w:rsid w:val="001A1B72"/>
    <w:rsid w:val="001A1CF8"/>
    <w:rsid w:val="001A28A5"/>
    <w:rsid w:val="001A2E39"/>
    <w:rsid w:val="001A2EE6"/>
    <w:rsid w:val="001A36EE"/>
    <w:rsid w:val="001A38CD"/>
    <w:rsid w:val="001A3CA1"/>
    <w:rsid w:val="001A3CDB"/>
    <w:rsid w:val="001A3EAC"/>
    <w:rsid w:val="001A4346"/>
    <w:rsid w:val="001A4E2E"/>
    <w:rsid w:val="001A5566"/>
    <w:rsid w:val="001A5637"/>
    <w:rsid w:val="001A6210"/>
    <w:rsid w:val="001A6E8E"/>
    <w:rsid w:val="001A6FD6"/>
    <w:rsid w:val="001A745B"/>
    <w:rsid w:val="001A7A5D"/>
    <w:rsid w:val="001B0422"/>
    <w:rsid w:val="001B099B"/>
    <w:rsid w:val="001B0BFA"/>
    <w:rsid w:val="001B0EB2"/>
    <w:rsid w:val="001B19D0"/>
    <w:rsid w:val="001B1B25"/>
    <w:rsid w:val="001B22F5"/>
    <w:rsid w:val="001B2638"/>
    <w:rsid w:val="001B27B5"/>
    <w:rsid w:val="001B27DC"/>
    <w:rsid w:val="001B2AD5"/>
    <w:rsid w:val="001B2B6E"/>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21D2"/>
    <w:rsid w:val="001C23AC"/>
    <w:rsid w:val="001C2AEA"/>
    <w:rsid w:val="001C3318"/>
    <w:rsid w:val="001C377A"/>
    <w:rsid w:val="001C3E38"/>
    <w:rsid w:val="001C493C"/>
    <w:rsid w:val="001C4AB1"/>
    <w:rsid w:val="001C4C05"/>
    <w:rsid w:val="001C5614"/>
    <w:rsid w:val="001C7648"/>
    <w:rsid w:val="001C7E6F"/>
    <w:rsid w:val="001D023A"/>
    <w:rsid w:val="001D27DB"/>
    <w:rsid w:val="001D2AD5"/>
    <w:rsid w:val="001D3FCF"/>
    <w:rsid w:val="001D40EC"/>
    <w:rsid w:val="001D47C6"/>
    <w:rsid w:val="001D4814"/>
    <w:rsid w:val="001D4C0D"/>
    <w:rsid w:val="001D5046"/>
    <w:rsid w:val="001D5C3D"/>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30DB"/>
    <w:rsid w:val="001E33DB"/>
    <w:rsid w:val="001E38C9"/>
    <w:rsid w:val="001E4926"/>
    <w:rsid w:val="001E55C1"/>
    <w:rsid w:val="001E7DCE"/>
    <w:rsid w:val="001F083C"/>
    <w:rsid w:val="001F099C"/>
    <w:rsid w:val="001F0A26"/>
    <w:rsid w:val="001F0D6D"/>
    <w:rsid w:val="001F28F2"/>
    <w:rsid w:val="001F28F4"/>
    <w:rsid w:val="001F2B1C"/>
    <w:rsid w:val="001F2B5A"/>
    <w:rsid w:val="001F2C95"/>
    <w:rsid w:val="001F2E35"/>
    <w:rsid w:val="001F2EA0"/>
    <w:rsid w:val="001F34DA"/>
    <w:rsid w:val="001F350E"/>
    <w:rsid w:val="001F35DA"/>
    <w:rsid w:val="001F36B8"/>
    <w:rsid w:val="001F39E3"/>
    <w:rsid w:val="001F48D3"/>
    <w:rsid w:val="001F4B53"/>
    <w:rsid w:val="001F4D6E"/>
    <w:rsid w:val="001F5050"/>
    <w:rsid w:val="001F52E1"/>
    <w:rsid w:val="001F5896"/>
    <w:rsid w:val="001F71D3"/>
    <w:rsid w:val="001F7900"/>
    <w:rsid w:val="001F7966"/>
    <w:rsid w:val="001F799D"/>
    <w:rsid w:val="001F7F97"/>
    <w:rsid w:val="002007DB"/>
    <w:rsid w:val="002008E8"/>
    <w:rsid w:val="00201241"/>
    <w:rsid w:val="002018A6"/>
    <w:rsid w:val="00201B6C"/>
    <w:rsid w:val="002027D8"/>
    <w:rsid w:val="002027FB"/>
    <w:rsid w:val="00202980"/>
    <w:rsid w:val="00202E55"/>
    <w:rsid w:val="0020353E"/>
    <w:rsid w:val="002035B8"/>
    <w:rsid w:val="002036E4"/>
    <w:rsid w:val="00203AE2"/>
    <w:rsid w:val="00203DD5"/>
    <w:rsid w:val="00204A5E"/>
    <w:rsid w:val="00204E53"/>
    <w:rsid w:val="00205E22"/>
    <w:rsid w:val="00205EAC"/>
    <w:rsid w:val="00206113"/>
    <w:rsid w:val="0020627A"/>
    <w:rsid w:val="002064BD"/>
    <w:rsid w:val="002064E6"/>
    <w:rsid w:val="002068DF"/>
    <w:rsid w:val="0020735C"/>
    <w:rsid w:val="0020758A"/>
    <w:rsid w:val="0021016A"/>
    <w:rsid w:val="0021044F"/>
    <w:rsid w:val="00210458"/>
    <w:rsid w:val="00210D0F"/>
    <w:rsid w:val="0021178B"/>
    <w:rsid w:val="00211A46"/>
    <w:rsid w:val="00211DDC"/>
    <w:rsid w:val="0021201A"/>
    <w:rsid w:val="0021221D"/>
    <w:rsid w:val="00212783"/>
    <w:rsid w:val="002135F6"/>
    <w:rsid w:val="00213FB7"/>
    <w:rsid w:val="002140CB"/>
    <w:rsid w:val="002142BA"/>
    <w:rsid w:val="00214A53"/>
    <w:rsid w:val="00214A59"/>
    <w:rsid w:val="002154C7"/>
    <w:rsid w:val="00216225"/>
    <w:rsid w:val="0021690C"/>
    <w:rsid w:val="00216B09"/>
    <w:rsid w:val="00216F62"/>
    <w:rsid w:val="002172A2"/>
    <w:rsid w:val="00217B44"/>
    <w:rsid w:val="00217C93"/>
    <w:rsid w:val="002200DF"/>
    <w:rsid w:val="0022173B"/>
    <w:rsid w:val="00221915"/>
    <w:rsid w:val="00221ADB"/>
    <w:rsid w:val="00222111"/>
    <w:rsid w:val="002224B8"/>
    <w:rsid w:val="00222B2D"/>
    <w:rsid w:val="00222E24"/>
    <w:rsid w:val="00223E2E"/>
    <w:rsid w:val="002243F2"/>
    <w:rsid w:val="00224C50"/>
    <w:rsid w:val="00224DFF"/>
    <w:rsid w:val="00224F52"/>
    <w:rsid w:val="002259A2"/>
    <w:rsid w:val="0022612C"/>
    <w:rsid w:val="00226576"/>
    <w:rsid w:val="00226AA6"/>
    <w:rsid w:val="00226D82"/>
    <w:rsid w:val="00227333"/>
    <w:rsid w:val="00227CFE"/>
    <w:rsid w:val="00227FEA"/>
    <w:rsid w:val="002302CD"/>
    <w:rsid w:val="0023083A"/>
    <w:rsid w:val="002308EA"/>
    <w:rsid w:val="00231253"/>
    <w:rsid w:val="002314D3"/>
    <w:rsid w:val="00232745"/>
    <w:rsid w:val="00232D09"/>
    <w:rsid w:val="00233224"/>
    <w:rsid w:val="00233712"/>
    <w:rsid w:val="00233BF3"/>
    <w:rsid w:val="0023615A"/>
    <w:rsid w:val="002368CD"/>
    <w:rsid w:val="00236EED"/>
    <w:rsid w:val="002378B4"/>
    <w:rsid w:val="00237C9C"/>
    <w:rsid w:val="00237F40"/>
    <w:rsid w:val="0024034D"/>
    <w:rsid w:val="00240827"/>
    <w:rsid w:val="002416D0"/>
    <w:rsid w:val="00241963"/>
    <w:rsid w:val="002419BB"/>
    <w:rsid w:val="00241E40"/>
    <w:rsid w:val="002424F6"/>
    <w:rsid w:val="002427A2"/>
    <w:rsid w:val="0024309F"/>
    <w:rsid w:val="002432F6"/>
    <w:rsid w:val="002439BD"/>
    <w:rsid w:val="00243A89"/>
    <w:rsid w:val="00243B10"/>
    <w:rsid w:val="00243C0A"/>
    <w:rsid w:val="0024410F"/>
    <w:rsid w:val="002447F6"/>
    <w:rsid w:val="00244A0F"/>
    <w:rsid w:val="00244AF6"/>
    <w:rsid w:val="002452AE"/>
    <w:rsid w:val="002453D0"/>
    <w:rsid w:val="002462E3"/>
    <w:rsid w:val="002464FF"/>
    <w:rsid w:val="00246787"/>
    <w:rsid w:val="00246C29"/>
    <w:rsid w:val="00246E72"/>
    <w:rsid w:val="002476CF"/>
    <w:rsid w:val="002478AF"/>
    <w:rsid w:val="00247AFD"/>
    <w:rsid w:val="00250E51"/>
    <w:rsid w:val="00251565"/>
    <w:rsid w:val="00251581"/>
    <w:rsid w:val="002519C2"/>
    <w:rsid w:val="00251B6F"/>
    <w:rsid w:val="00251D7A"/>
    <w:rsid w:val="00251F89"/>
    <w:rsid w:val="00252595"/>
    <w:rsid w:val="0025261B"/>
    <w:rsid w:val="002535B7"/>
    <w:rsid w:val="00253F58"/>
    <w:rsid w:val="00254781"/>
    <w:rsid w:val="00255183"/>
    <w:rsid w:val="00255290"/>
    <w:rsid w:val="00255850"/>
    <w:rsid w:val="00255C25"/>
    <w:rsid w:val="00255ED4"/>
    <w:rsid w:val="00256F02"/>
    <w:rsid w:val="0025735B"/>
    <w:rsid w:val="00257391"/>
    <w:rsid w:val="00257552"/>
    <w:rsid w:val="00257809"/>
    <w:rsid w:val="00257D95"/>
    <w:rsid w:val="00260447"/>
    <w:rsid w:val="0026099B"/>
    <w:rsid w:val="00260A70"/>
    <w:rsid w:val="00260F33"/>
    <w:rsid w:val="00261130"/>
    <w:rsid w:val="0026188C"/>
    <w:rsid w:val="00261B0C"/>
    <w:rsid w:val="00263850"/>
    <w:rsid w:val="00263E51"/>
    <w:rsid w:val="00264FC6"/>
    <w:rsid w:val="00265748"/>
    <w:rsid w:val="00265D36"/>
    <w:rsid w:val="00265E6A"/>
    <w:rsid w:val="002660F5"/>
    <w:rsid w:val="002667E9"/>
    <w:rsid w:val="00266A20"/>
    <w:rsid w:val="00266D1C"/>
    <w:rsid w:val="00266F67"/>
    <w:rsid w:val="0026707A"/>
    <w:rsid w:val="00267169"/>
    <w:rsid w:val="00270493"/>
    <w:rsid w:val="002705AF"/>
    <w:rsid w:val="0027135F"/>
    <w:rsid w:val="0027167E"/>
    <w:rsid w:val="00271C8C"/>
    <w:rsid w:val="00271E0C"/>
    <w:rsid w:val="00271E6E"/>
    <w:rsid w:val="00271E8B"/>
    <w:rsid w:val="00272421"/>
    <w:rsid w:val="002728D5"/>
    <w:rsid w:val="00272C9F"/>
    <w:rsid w:val="00273BC3"/>
    <w:rsid w:val="00274726"/>
    <w:rsid w:val="0027488F"/>
    <w:rsid w:val="00275202"/>
    <w:rsid w:val="00275204"/>
    <w:rsid w:val="00275AE9"/>
    <w:rsid w:val="00275B6C"/>
    <w:rsid w:val="00275CB8"/>
    <w:rsid w:val="002764E3"/>
    <w:rsid w:val="0027676D"/>
    <w:rsid w:val="00276EC5"/>
    <w:rsid w:val="00276FE7"/>
    <w:rsid w:val="002774BC"/>
    <w:rsid w:val="002777BE"/>
    <w:rsid w:val="00277F4C"/>
    <w:rsid w:val="00280004"/>
    <w:rsid w:val="0028049A"/>
    <w:rsid w:val="00280AB7"/>
    <w:rsid w:val="00280B44"/>
    <w:rsid w:val="00280FB4"/>
    <w:rsid w:val="00281676"/>
    <w:rsid w:val="00281763"/>
    <w:rsid w:val="002819FB"/>
    <w:rsid w:val="00281A8B"/>
    <w:rsid w:val="00281EA1"/>
    <w:rsid w:val="002821BD"/>
    <w:rsid w:val="002828E7"/>
    <w:rsid w:val="00282B6D"/>
    <w:rsid w:val="00282BFD"/>
    <w:rsid w:val="00282CAA"/>
    <w:rsid w:val="002835A0"/>
    <w:rsid w:val="00283DC3"/>
    <w:rsid w:val="00283E80"/>
    <w:rsid w:val="00284848"/>
    <w:rsid w:val="00284E34"/>
    <w:rsid w:val="00284EE9"/>
    <w:rsid w:val="00286276"/>
    <w:rsid w:val="002864AD"/>
    <w:rsid w:val="00286BBA"/>
    <w:rsid w:val="00286FA5"/>
    <w:rsid w:val="00287249"/>
    <w:rsid w:val="0028755A"/>
    <w:rsid w:val="0028766D"/>
    <w:rsid w:val="00287E0D"/>
    <w:rsid w:val="00291B84"/>
    <w:rsid w:val="002924B5"/>
    <w:rsid w:val="002934F1"/>
    <w:rsid w:val="002940BD"/>
    <w:rsid w:val="0029459C"/>
    <w:rsid w:val="00294733"/>
    <w:rsid w:val="0029479B"/>
    <w:rsid w:val="00294C68"/>
    <w:rsid w:val="00294EA6"/>
    <w:rsid w:val="00294FB9"/>
    <w:rsid w:val="00295D66"/>
    <w:rsid w:val="00296472"/>
    <w:rsid w:val="002968F7"/>
    <w:rsid w:val="00296C7E"/>
    <w:rsid w:val="002A09C2"/>
    <w:rsid w:val="002A107A"/>
    <w:rsid w:val="002A14DA"/>
    <w:rsid w:val="002A1C9A"/>
    <w:rsid w:val="002A213D"/>
    <w:rsid w:val="002A27D4"/>
    <w:rsid w:val="002A282F"/>
    <w:rsid w:val="002A3053"/>
    <w:rsid w:val="002A3D66"/>
    <w:rsid w:val="002A3DBA"/>
    <w:rsid w:val="002A4370"/>
    <w:rsid w:val="002A47FA"/>
    <w:rsid w:val="002A4BE3"/>
    <w:rsid w:val="002A4C3E"/>
    <w:rsid w:val="002A4DC5"/>
    <w:rsid w:val="002A586B"/>
    <w:rsid w:val="002A5B47"/>
    <w:rsid w:val="002A5C00"/>
    <w:rsid w:val="002A602C"/>
    <w:rsid w:val="002A60DC"/>
    <w:rsid w:val="002A64D1"/>
    <w:rsid w:val="002A6700"/>
    <w:rsid w:val="002A6EEF"/>
    <w:rsid w:val="002A74F0"/>
    <w:rsid w:val="002A7DCD"/>
    <w:rsid w:val="002B0312"/>
    <w:rsid w:val="002B0B4F"/>
    <w:rsid w:val="002B0E5D"/>
    <w:rsid w:val="002B11E4"/>
    <w:rsid w:val="002B11FB"/>
    <w:rsid w:val="002B195D"/>
    <w:rsid w:val="002B1C06"/>
    <w:rsid w:val="002B1E99"/>
    <w:rsid w:val="002B2567"/>
    <w:rsid w:val="002B2610"/>
    <w:rsid w:val="002B2718"/>
    <w:rsid w:val="002B275F"/>
    <w:rsid w:val="002B2C2F"/>
    <w:rsid w:val="002B38BE"/>
    <w:rsid w:val="002B4315"/>
    <w:rsid w:val="002B47CB"/>
    <w:rsid w:val="002B503A"/>
    <w:rsid w:val="002B6F68"/>
    <w:rsid w:val="002B7178"/>
    <w:rsid w:val="002B72A9"/>
    <w:rsid w:val="002B75FF"/>
    <w:rsid w:val="002B764E"/>
    <w:rsid w:val="002B76BD"/>
    <w:rsid w:val="002B773A"/>
    <w:rsid w:val="002B7A68"/>
    <w:rsid w:val="002B7CCD"/>
    <w:rsid w:val="002C0198"/>
    <w:rsid w:val="002C0A90"/>
    <w:rsid w:val="002C0DFA"/>
    <w:rsid w:val="002C1159"/>
    <w:rsid w:val="002C1CA1"/>
    <w:rsid w:val="002C2A54"/>
    <w:rsid w:val="002C2C9C"/>
    <w:rsid w:val="002C32B9"/>
    <w:rsid w:val="002C374F"/>
    <w:rsid w:val="002C3921"/>
    <w:rsid w:val="002C4BFC"/>
    <w:rsid w:val="002C4F8B"/>
    <w:rsid w:val="002C5714"/>
    <w:rsid w:val="002C5DD8"/>
    <w:rsid w:val="002C64D4"/>
    <w:rsid w:val="002C64EA"/>
    <w:rsid w:val="002C6A83"/>
    <w:rsid w:val="002C75F3"/>
    <w:rsid w:val="002D098A"/>
    <w:rsid w:val="002D0CDD"/>
    <w:rsid w:val="002D0D6C"/>
    <w:rsid w:val="002D18E9"/>
    <w:rsid w:val="002D1A6D"/>
    <w:rsid w:val="002D1EF8"/>
    <w:rsid w:val="002D2AD5"/>
    <w:rsid w:val="002D2EDB"/>
    <w:rsid w:val="002D3450"/>
    <w:rsid w:val="002D3B73"/>
    <w:rsid w:val="002D3EA2"/>
    <w:rsid w:val="002D4066"/>
    <w:rsid w:val="002D4287"/>
    <w:rsid w:val="002D4467"/>
    <w:rsid w:val="002D4CA3"/>
    <w:rsid w:val="002D5613"/>
    <w:rsid w:val="002D66A8"/>
    <w:rsid w:val="002D6701"/>
    <w:rsid w:val="002D6823"/>
    <w:rsid w:val="002D6A19"/>
    <w:rsid w:val="002D6BF9"/>
    <w:rsid w:val="002D7710"/>
    <w:rsid w:val="002E00D0"/>
    <w:rsid w:val="002E0118"/>
    <w:rsid w:val="002E0711"/>
    <w:rsid w:val="002E0C60"/>
    <w:rsid w:val="002E1029"/>
    <w:rsid w:val="002E243E"/>
    <w:rsid w:val="002E2C8E"/>
    <w:rsid w:val="002E3629"/>
    <w:rsid w:val="002E390E"/>
    <w:rsid w:val="002E3B46"/>
    <w:rsid w:val="002E54BA"/>
    <w:rsid w:val="002E5ABC"/>
    <w:rsid w:val="002E5D4E"/>
    <w:rsid w:val="002E601E"/>
    <w:rsid w:val="002E625E"/>
    <w:rsid w:val="002E66C4"/>
    <w:rsid w:val="002E6983"/>
    <w:rsid w:val="002E6B71"/>
    <w:rsid w:val="002E6DB7"/>
    <w:rsid w:val="002E76D9"/>
    <w:rsid w:val="002E7773"/>
    <w:rsid w:val="002E7AA3"/>
    <w:rsid w:val="002E7CFD"/>
    <w:rsid w:val="002E7F57"/>
    <w:rsid w:val="002F0217"/>
    <w:rsid w:val="002F0481"/>
    <w:rsid w:val="002F0540"/>
    <w:rsid w:val="002F0DA4"/>
    <w:rsid w:val="002F0EFE"/>
    <w:rsid w:val="002F1567"/>
    <w:rsid w:val="002F1907"/>
    <w:rsid w:val="002F1A0C"/>
    <w:rsid w:val="002F1AE8"/>
    <w:rsid w:val="002F3B3A"/>
    <w:rsid w:val="002F3BE9"/>
    <w:rsid w:val="002F3F8E"/>
    <w:rsid w:val="002F4416"/>
    <w:rsid w:val="002F44F3"/>
    <w:rsid w:val="002F47C5"/>
    <w:rsid w:val="002F49B2"/>
    <w:rsid w:val="002F49D4"/>
    <w:rsid w:val="002F5ACD"/>
    <w:rsid w:val="002F5CB0"/>
    <w:rsid w:val="002F6AEF"/>
    <w:rsid w:val="002F6C2C"/>
    <w:rsid w:val="002F6C5E"/>
    <w:rsid w:val="002F72DB"/>
    <w:rsid w:val="002F7342"/>
    <w:rsid w:val="002F764B"/>
    <w:rsid w:val="002F77D2"/>
    <w:rsid w:val="002F7A10"/>
    <w:rsid w:val="00301B19"/>
    <w:rsid w:val="00301BE4"/>
    <w:rsid w:val="00301EC5"/>
    <w:rsid w:val="003035BF"/>
    <w:rsid w:val="0030399F"/>
    <w:rsid w:val="00304226"/>
    <w:rsid w:val="00304BFE"/>
    <w:rsid w:val="00304C44"/>
    <w:rsid w:val="00304E6F"/>
    <w:rsid w:val="00304E9F"/>
    <w:rsid w:val="0030569F"/>
    <w:rsid w:val="003060E5"/>
    <w:rsid w:val="003064E9"/>
    <w:rsid w:val="00306D3E"/>
    <w:rsid w:val="0030779D"/>
    <w:rsid w:val="0030792E"/>
    <w:rsid w:val="00307D9E"/>
    <w:rsid w:val="003101FD"/>
    <w:rsid w:val="0031039B"/>
    <w:rsid w:val="00311012"/>
    <w:rsid w:val="00311878"/>
    <w:rsid w:val="00311E9B"/>
    <w:rsid w:val="0031263E"/>
    <w:rsid w:val="003128D7"/>
    <w:rsid w:val="00312EE6"/>
    <w:rsid w:val="00313051"/>
    <w:rsid w:val="00313C29"/>
    <w:rsid w:val="00313E3F"/>
    <w:rsid w:val="0031401B"/>
    <w:rsid w:val="00314E47"/>
    <w:rsid w:val="003160FE"/>
    <w:rsid w:val="0031644A"/>
    <w:rsid w:val="00316954"/>
    <w:rsid w:val="00316B02"/>
    <w:rsid w:val="00317A41"/>
    <w:rsid w:val="00317B24"/>
    <w:rsid w:val="00317CDD"/>
    <w:rsid w:val="00320AA9"/>
    <w:rsid w:val="00320DDE"/>
    <w:rsid w:val="00320FEE"/>
    <w:rsid w:val="0032124D"/>
    <w:rsid w:val="00321C6C"/>
    <w:rsid w:val="003233F1"/>
    <w:rsid w:val="0032380C"/>
    <w:rsid w:val="00323CC3"/>
    <w:rsid w:val="00323E15"/>
    <w:rsid w:val="00323F44"/>
    <w:rsid w:val="00324527"/>
    <w:rsid w:val="003245EB"/>
    <w:rsid w:val="00324DF2"/>
    <w:rsid w:val="0032514C"/>
    <w:rsid w:val="003253E0"/>
    <w:rsid w:val="00325729"/>
    <w:rsid w:val="0032605A"/>
    <w:rsid w:val="00326374"/>
    <w:rsid w:val="00326592"/>
    <w:rsid w:val="00326805"/>
    <w:rsid w:val="00326B5D"/>
    <w:rsid w:val="00327126"/>
    <w:rsid w:val="00327252"/>
    <w:rsid w:val="00327522"/>
    <w:rsid w:val="003279C2"/>
    <w:rsid w:val="00327AF6"/>
    <w:rsid w:val="003302A2"/>
    <w:rsid w:val="0033091F"/>
    <w:rsid w:val="003312BA"/>
    <w:rsid w:val="00331371"/>
    <w:rsid w:val="003315D8"/>
    <w:rsid w:val="003320E3"/>
    <w:rsid w:val="00332C03"/>
    <w:rsid w:val="00332D06"/>
    <w:rsid w:val="00332FD0"/>
    <w:rsid w:val="00333099"/>
    <w:rsid w:val="00333115"/>
    <w:rsid w:val="00333640"/>
    <w:rsid w:val="00333AFE"/>
    <w:rsid w:val="00333B4E"/>
    <w:rsid w:val="00333D67"/>
    <w:rsid w:val="0033457C"/>
    <w:rsid w:val="00334674"/>
    <w:rsid w:val="003346A3"/>
    <w:rsid w:val="003347EC"/>
    <w:rsid w:val="00334AE4"/>
    <w:rsid w:val="00334B15"/>
    <w:rsid w:val="00334F1C"/>
    <w:rsid w:val="00335598"/>
    <w:rsid w:val="003358F2"/>
    <w:rsid w:val="00336A9E"/>
    <w:rsid w:val="00337284"/>
    <w:rsid w:val="003377A3"/>
    <w:rsid w:val="00340F1B"/>
    <w:rsid w:val="00341F15"/>
    <w:rsid w:val="00342072"/>
    <w:rsid w:val="00342216"/>
    <w:rsid w:val="0034287A"/>
    <w:rsid w:val="003430E7"/>
    <w:rsid w:val="003431C6"/>
    <w:rsid w:val="003435A7"/>
    <w:rsid w:val="003436DC"/>
    <w:rsid w:val="0034378F"/>
    <w:rsid w:val="00343E5A"/>
    <w:rsid w:val="0034413B"/>
    <w:rsid w:val="003441E5"/>
    <w:rsid w:val="00344F73"/>
    <w:rsid w:val="00345212"/>
    <w:rsid w:val="003452EA"/>
    <w:rsid w:val="00345D8D"/>
    <w:rsid w:val="00345E10"/>
    <w:rsid w:val="00346471"/>
    <w:rsid w:val="00346A64"/>
    <w:rsid w:val="00346F2E"/>
    <w:rsid w:val="00347076"/>
    <w:rsid w:val="003470AE"/>
    <w:rsid w:val="00347197"/>
    <w:rsid w:val="0034739F"/>
    <w:rsid w:val="00350580"/>
    <w:rsid w:val="00350948"/>
    <w:rsid w:val="003509E9"/>
    <w:rsid w:val="00350E95"/>
    <w:rsid w:val="003510B1"/>
    <w:rsid w:val="00351260"/>
    <w:rsid w:val="0035157C"/>
    <w:rsid w:val="00351592"/>
    <w:rsid w:val="0035182D"/>
    <w:rsid w:val="0035212C"/>
    <w:rsid w:val="003523E4"/>
    <w:rsid w:val="00352595"/>
    <w:rsid w:val="00352B51"/>
    <w:rsid w:val="003533F6"/>
    <w:rsid w:val="00353876"/>
    <w:rsid w:val="003540E4"/>
    <w:rsid w:val="003546CE"/>
    <w:rsid w:val="00354832"/>
    <w:rsid w:val="0035489E"/>
    <w:rsid w:val="003549C6"/>
    <w:rsid w:val="00355013"/>
    <w:rsid w:val="00355129"/>
    <w:rsid w:val="00355E0C"/>
    <w:rsid w:val="00356818"/>
    <w:rsid w:val="003569A3"/>
    <w:rsid w:val="00356AAD"/>
    <w:rsid w:val="00356FFD"/>
    <w:rsid w:val="003571EA"/>
    <w:rsid w:val="003572CB"/>
    <w:rsid w:val="00357793"/>
    <w:rsid w:val="00360CA5"/>
    <w:rsid w:val="0036109B"/>
    <w:rsid w:val="00361300"/>
    <w:rsid w:val="00361DCC"/>
    <w:rsid w:val="00361F93"/>
    <w:rsid w:val="003626C3"/>
    <w:rsid w:val="0036601D"/>
    <w:rsid w:val="00366A58"/>
    <w:rsid w:val="00366AC7"/>
    <w:rsid w:val="003673C7"/>
    <w:rsid w:val="00367499"/>
    <w:rsid w:val="003676DD"/>
    <w:rsid w:val="003677C5"/>
    <w:rsid w:val="00367F83"/>
    <w:rsid w:val="00370A45"/>
    <w:rsid w:val="00371E5E"/>
    <w:rsid w:val="00371F06"/>
    <w:rsid w:val="0037231F"/>
    <w:rsid w:val="00372BBB"/>
    <w:rsid w:val="00372D54"/>
    <w:rsid w:val="00373483"/>
    <w:rsid w:val="003739D0"/>
    <w:rsid w:val="00373FEA"/>
    <w:rsid w:val="003751B3"/>
    <w:rsid w:val="00375472"/>
    <w:rsid w:val="0037558F"/>
    <w:rsid w:val="0037567F"/>
    <w:rsid w:val="003762C5"/>
    <w:rsid w:val="003763C6"/>
    <w:rsid w:val="0037730D"/>
    <w:rsid w:val="00380C3C"/>
    <w:rsid w:val="00381152"/>
    <w:rsid w:val="003817D8"/>
    <w:rsid w:val="00381C89"/>
    <w:rsid w:val="00381EC5"/>
    <w:rsid w:val="00382356"/>
    <w:rsid w:val="00382453"/>
    <w:rsid w:val="00382682"/>
    <w:rsid w:val="00383F6A"/>
    <w:rsid w:val="0038412C"/>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C74"/>
    <w:rsid w:val="0039117F"/>
    <w:rsid w:val="00392546"/>
    <w:rsid w:val="0039299F"/>
    <w:rsid w:val="00393D56"/>
    <w:rsid w:val="00393F78"/>
    <w:rsid w:val="0039428A"/>
    <w:rsid w:val="0039473B"/>
    <w:rsid w:val="00394D6C"/>
    <w:rsid w:val="00394E53"/>
    <w:rsid w:val="00395299"/>
    <w:rsid w:val="00395568"/>
    <w:rsid w:val="00395E08"/>
    <w:rsid w:val="00396060"/>
    <w:rsid w:val="003964ED"/>
    <w:rsid w:val="0039653A"/>
    <w:rsid w:val="00396BC2"/>
    <w:rsid w:val="00396E01"/>
    <w:rsid w:val="00396E10"/>
    <w:rsid w:val="00397AD8"/>
    <w:rsid w:val="003A05FA"/>
    <w:rsid w:val="003A0F42"/>
    <w:rsid w:val="003A0F91"/>
    <w:rsid w:val="003A108C"/>
    <w:rsid w:val="003A11FD"/>
    <w:rsid w:val="003A18BE"/>
    <w:rsid w:val="003A1D68"/>
    <w:rsid w:val="003A1FDF"/>
    <w:rsid w:val="003A2682"/>
    <w:rsid w:val="003A269B"/>
    <w:rsid w:val="003A2C96"/>
    <w:rsid w:val="003A2CB4"/>
    <w:rsid w:val="003A32F8"/>
    <w:rsid w:val="003A3A64"/>
    <w:rsid w:val="003A3B30"/>
    <w:rsid w:val="003A491E"/>
    <w:rsid w:val="003A4EF7"/>
    <w:rsid w:val="003A52D0"/>
    <w:rsid w:val="003A5B6E"/>
    <w:rsid w:val="003A6200"/>
    <w:rsid w:val="003A636B"/>
    <w:rsid w:val="003A658C"/>
    <w:rsid w:val="003A65AC"/>
    <w:rsid w:val="003A6651"/>
    <w:rsid w:val="003A68A9"/>
    <w:rsid w:val="003A78EE"/>
    <w:rsid w:val="003A7DC5"/>
    <w:rsid w:val="003A7F2C"/>
    <w:rsid w:val="003B0CC2"/>
    <w:rsid w:val="003B11D8"/>
    <w:rsid w:val="003B120C"/>
    <w:rsid w:val="003B3DAE"/>
    <w:rsid w:val="003B42C6"/>
    <w:rsid w:val="003B43E8"/>
    <w:rsid w:val="003B449E"/>
    <w:rsid w:val="003B49E9"/>
    <w:rsid w:val="003B4D47"/>
    <w:rsid w:val="003B535C"/>
    <w:rsid w:val="003B588B"/>
    <w:rsid w:val="003B6520"/>
    <w:rsid w:val="003B6AC3"/>
    <w:rsid w:val="003B72B6"/>
    <w:rsid w:val="003B7329"/>
    <w:rsid w:val="003B7605"/>
    <w:rsid w:val="003B7E02"/>
    <w:rsid w:val="003B7F92"/>
    <w:rsid w:val="003C11DB"/>
    <w:rsid w:val="003C1710"/>
    <w:rsid w:val="003C1DF7"/>
    <w:rsid w:val="003C1EFE"/>
    <w:rsid w:val="003C1F2A"/>
    <w:rsid w:val="003C1FA8"/>
    <w:rsid w:val="003C220E"/>
    <w:rsid w:val="003C24BC"/>
    <w:rsid w:val="003C2718"/>
    <w:rsid w:val="003C2772"/>
    <w:rsid w:val="003C2AF1"/>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138B"/>
    <w:rsid w:val="003D1443"/>
    <w:rsid w:val="003D2127"/>
    <w:rsid w:val="003D220D"/>
    <w:rsid w:val="003D22B6"/>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6DED"/>
    <w:rsid w:val="003D6EFB"/>
    <w:rsid w:val="003D7474"/>
    <w:rsid w:val="003D7BD5"/>
    <w:rsid w:val="003E0438"/>
    <w:rsid w:val="003E07BF"/>
    <w:rsid w:val="003E0A66"/>
    <w:rsid w:val="003E172C"/>
    <w:rsid w:val="003E21C8"/>
    <w:rsid w:val="003E301F"/>
    <w:rsid w:val="003E321E"/>
    <w:rsid w:val="003E37C4"/>
    <w:rsid w:val="003E40D8"/>
    <w:rsid w:val="003E4F5A"/>
    <w:rsid w:val="003E5A92"/>
    <w:rsid w:val="003E5C77"/>
    <w:rsid w:val="003E5DEC"/>
    <w:rsid w:val="003E6D05"/>
    <w:rsid w:val="003E7291"/>
    <w:rsid w:val="003E7538"/>
    <w:rsid w:val="003F0703"/>
    <w:rsid w:val="003F190B"/>
    <w:rsid w:val="003F1F18"/>
    <w:rsid w:val="003F2092"/>
    <w:rsid w:val="003F210D"/>
    <w:rsid w:val="003F2343"/>
    <w:rsid w:val="003F239A"/>
    <w:rsid w:val="003F2673"/>
    <w:rsid w:val="003F30E6"/>
    <w:rsid w:val="003F37D7"/>
    <w:rsid w:val="003F3C57"/>
    <w:rsid w:val="003F3FC1"/>
    <w:rsid w:val="003F419F"/>
    <w:rsid w:val="003F457C"/>
    <w:rsid w:val="003F4598"/>
    <w:rsid w:val="003F46BA"/>
    <w:rsid w:val="003F4802"/>
    <w:rsid w:val="003F4D60"/>
    <w:rsid w:val="003F4F2E"/>
    <w:rsid w:val="003F5A4E"/>
    <w:rsid w:val="003F626D"/>
    <w:rsid w:val="003F6AAA"/>
    <w:rsid w:val="003F6B01"/>
    <w:rsid w:val="003F6CA1"/>
    <w:rsid w:val="003F6D30"/>
    <w:rsid w:val="003F77DA"/>
    <w:rsid w:val="004002CE"/>
    <w:rsid w:val="00400A19"/>
    <w:rsid w:val="00401672"/>
    <w:rsid w:val="0040181D"/>
    <w:rsid w:val="00401C78"/>
    <w:rsid w:val="00401CCE"/>
    <w:rsid w:val="004023F8"/>
    <w:rsid w:val="004025B3"/>
    <w:rsid w:val="00402763"/>
    <w:rsid w:val="00402DBB"/>
    <w:rsid w:val="00402DD5"/>
    <w:rsid w:val="00402F3F"/>
    <w:rsid w:val="004035EB"/>
    <w:rsid w:val="00403B21"/>
    <w:rsid w:val="00404474"/>
    <w:rsid w:val="00404F51"/>
    <w:rsid w:val="004063E4"/>
    <w:rsid w:val="00406463"/>
    <w:rsid w:val="004066E7"/>
    <w:rsid w:val="00406B38"/>
    <w:rsid w:val="00406E42"/>
    <w:rsid w:val="004074D3"/>
    <w:rsid w:val="004077F5"/>
    <w:rsid w:val="00407B55"/>
    <w:rsid w:val="00407F54"/>
    <w:rsid w:val="004101B5"/>
    <w:rsid w:val="004101E2"/>
    <w:rsid w:val="00410563"/>
    <w:rsid w:val="004108B3"/>
    <w:rsid w:val="00410AC5"/>
    <w:rsid w:val="004111F7"/>
    <w:rsid w:val="0041184C"/>
    <w:rsid w:val="00411A2A"/>
    <w:rsid w:val="00411A85"/>
    <w:rsid w:val="00411BAA"/>
    <w:rsid w:val="00412380"/>
    <w:rsid w:val="00412951"/>
    <w:rsid w:val="00412D55"/>
    <w:rsid w:val="00412F97"/>
    <w:rsid w:val="004137B2"/>
    <w:rsid w:val="00413AB7"/>
    <w:rsid w:val="00413BCB"/>
    <w:rsid w:val="004141CD"/>
    <w:rsid w:val="00414679"/>
    <w:rsid w:val="00414836"/>
    <w:rsid w:val="00414BB4"/>
    <w:rsid w:val="00415308"/>
    <w:rsid w:val="004159A0"/>
    <w:rsid w:val="00416332"/>
    <w:rsid w:val="00417F96"/>
    <w:rsid w:val="00420B61"/>
    <w:rsid w:val="00420CE1"/>
    <w:rsid w:val="00420D32"/>
    <w:rsid w:val="00420FEF"/>
    <w:rsid w:val="004216A3"/>
    <w:rsid w:val="00421D93"/>
    <w:rsid w:val="0042228A"/>
    <w:rsid w:val="00422F0B"/>
    <w:rsid w:val="0042374B"/>
    <w:rsid w:val="00423971"/>
    <w:rsid w:val="0042397A"/>
    <w:rsid w:val="004241CA"/>
    <w:rsid w:val="00424439"/>
    <w:rsid w:val="004248D0"/>
    <w:rsid w:val="00424B5E"/>
    <w:rsid w:val="0042536F"/>
    <w:rsid w:val="00425BFB"/>
    <w:rsid w:val="00426482"/>
    <w:rsid w:val="00426936"/>
    <w:rsid w:val="00427A59"/>
    <w:rsid w:val="00427F2A"/>
    <w:rsid w:val="0043004E"/>
    <w:rsid w:val="004307B6"/>
    <w:rsid w:val="00430868"/>
    <w:rsid w:val="00430CEE"/>
    <w:rsid w:val="0043145D"/>
    <w:rsid w:val="00431508"/>
    <w:rsid w:val="0043300A"/>
    <w:rsid w:val="0043301C"/>
    <w:rsid w:val="0043333C"/>
    <w:rsid w:val="00433544"/>
    <w:rsid w:val="00433D68"/>
    <w:rsid w:val="00434AB8"/>
    <w:rsid w:val="004350E5"/>
    <w:rsid w:val="0043510A"/>
    <w:rsid w:val="00435140"/>
    <w:rsid w:val="004354F8"/>
    <w:rsid w:val="0043597F"/>
    <w:rsid w:val="004363D0"/>
    <w:rsid w:val="0043654F"/>
    <w:rsid w:val="00436629"/>
    <w:rsid w:val="004369C7"/>
    <w:rsid w:val="00436D2F"/>
    <w:rsid w:val="00436E13"/>
    <w:rsid w:val="00437286"/>
    <w:rsid w:val="004376A3"/>
    <w:rsid w:val="00440368"/>
    <w:rsid w:val="00441450"/>
    <w:rsid w:val="00441744"/>
    <w:rsid w:val="004417B5"/>
    <w:rsid w:val="00441AED"/>
    <w:rsid w:val="00441C32"/>
    <w:rsid w:val="00441E7C"/>
    <w:rsid w:val="0044202F"/>
    <w:rsid w:val="0044265B"/>
    <w:rsid w:val="004426BB"/>
    <w:rsid w:val="004427F0"/>
    <w:rsid w:val="00442C12"/>
    <w:rsid w:val="004435A0"/>
    <w:rsid w:val="00444878"/>
    <w:rsid w:val="00446A08"/>
    <w:rsid w:val="00446F31"/>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C49"/>
    <w:rsid w:val="00457CBF"/>
    <w:rsid w:val="00457D8A"/>
    <w:rsid w:val="00460087"/>
    <w:rsid w:val="004606B5"/>
    <w:rsid w:val="00460795"/>
    <w:rsid w:val="004607E1"/>
    <w:rsid w:val="00460DAD"/>
    <w:rsid w:val="00461E18"/>
    <w:rsid w:val="00461EA0"/>
    <w:rsid w:val="00462AE9"/>
    <w:rsid w:val="00463254"/>
    <w:rsid w:val="00463D49"/>
    <w:rsid w:val="00463ED8"/>
    <w:rsid w:val="00464D1E"/>
    <w:rsid w:val="004654EF"/>
    <w:rsid w:val="00465A4F"/>
    <w:rsid w:val="00466752"/>
    <w:rsid w:val="00466C9B"/>
    <w:rsid w:val="00466CB2"/>
    <w:rsid w:val="00470204"/>
    <w:rsid w:val="004706B7"/>
    <w:rsid w:val="00470968"/>
    <w:rsid w:val="00471D9D"/>
    <w:rsid w:val="004720A1"/>
    <w:rsid w:val="004726DD"/>
    <w:rsid w:val="0047277B"/>
    <w:rsid w:val="00472AF5"/>
    <w:rsid w:val="00472CC3"/>
    <w:rsid w:val="00472EA2"/>
    <w:rsid w:val="00474059"/>
    <w:rsid w:val="00474092"/>
    <w:rsid w:val="00475095"/>
    <w:rsid w:val="00475271"/>
    <w:rsid w:val="004752BE"/>
    <w:rsid w:val="004754EF"/>
    <w:rsid w:val="00475D76"/>
    <w:rsid w:val="00476132"/>
    <w:rsid w:val="0047635F"/>
    <w:rsid w:val="00476630"/>
    <w:rsid w:val="00476D22"/>
    <w:rsid w:val="00476D52"/>
    <w:rsid w:val="00477070"/>
    <w:rsid w:val="004777E5"/>
    <w:rsid w:val="004802A4"/>
    <w:rsid w:val="00481398"/>
    <w:rsid w:val="00481518"/>
    <w:rsid w:val="004815D5"/>
    <w:rsid w:val="004822B8"/>
    <w:rsid w:val="004827D8"/>
    <w:rsid w:val="004833A5"/>
    <w:rsid w:val="004833C0"/>
    <w:rsid w:val="004837A7"/>
    <w:rsid w:val="00483D0C"/>
    <w:rsid w:val="00483DF9"/>
    <w:rsid w:val="00484D50"/>
    <w:rsid w:val="004854D9"/>
    <w:rsid w:val="0048589A"/>
    <w:rsid w:val="00485CE4"/>
    <w:rsid w:val="0048702E"/>
    <w:rsid w:val="00487348"/>
    <w:rsid w:val="00490489"/>
    <w:rsid w:val="0049074D"/>
    <w:rsid w:val="004907D9"/>
    <w:rsid w:val="00490954"/>
    <w:rsid w:val="00490AA1"/>
    <w:rsid w:val="00490DE5"/>
    <w:rsid w:val="00491570"/>
    <w:rsid w:val="00491AD0"/>
    <w:rsid w:val="00491FBD"/>
    <w:rsid w:val="0049201B"/>
    <w:rsid w:val="004920FC"/>
    <w:rsid w:val="00492D8F"/>
    <w:rsid w:val="00492E2A"/>
    <w:rsid w:val="00493060"/>
    <w:rsid w:val="00493801"/>
    <w:rsid w:val="00494485"/>
    <w:rsid w:val="00494756"/>
    <w:rsid w:val="00494F35"/>
    <w:rsid w:val="00494FED"/>
    <w:rsid w:val="00495107"/>
    <w:rsid w:val="00495718"/>
    <w:rsid w:val="00495B38"/>
    <w:rsid w:val="00495D3F"/>
    <w:rsid w:val="00496442"/>
    <w:rsid w:val="0049669E"/>
    <w:rsid w:val="00496C3D"/>
    <w:rsid w:val="00497090"/>
    <w:rsid w:val="00497116"/>
    <w:rsid w:val="004972A4"/>
    <w:rsid w:val="004973B4"/>
    <w:rsid w:val="00497934"/>
    <w:rsid w:val="00497FC4"/>
    <w:rsid w:val="004A0081"/>
    <w:rsid w:val="004A0114"/>
    <w:rsid w:val="004A0600"/>
    <w:rsid w:val="004A18B5"/>
    <w:rsid w:val="004A19EB"/>
    <w:rsid w:val="004A20DA"/>
    <w:rsid w:val="004A27D1"/>
    <w:rsid w:val="004A2A06"/>
    <w:rsid w:val="004A350B"/>
    <w:rsid w:val="004A373D"/>
    <w:rsid w:val="004A3827"/>
    <w:rsid w:val="004A3F9B"/>
    <w:rsid w:val="004A4DF7"/>
    <w:rsid w:val="004A5462"/>
    <w:rsid w:val="004A59D7"/>
    <w:rsid w:val="004A6E33"/>
    <w:rsid w:val="004A7393"/>
    <w:rsid w:val="004A7A05"/>
    <w:rsid w:val="004A7CD9"/>
    <w:rsid w:val="004B003F"/>
    <w:rsid w:val="004B158D"/>
    <w:rsid w:val="004B1B05"/>
    <w:rsid w:val="004B1C0F"/>
    <w:rsid w:val="004B1FB7"/>
    <w:rsid w:val="004B2647"/>
    <w:rsid w:val="004B2834"/>
    <w:rsid w:val="004B296B"/>
    <w:rsid w:val="004B2FC0"/>
    <w:rsid w:val="004B3597"/>
    <w:rsid w:val="004B3821"/>
    <w:rsid w:val="004B3A4E"/>
    <w:rsid w:val="004B3E31"/>
    <w:rsid w:val="004B3FAC"/>
    <w:rsid w:val="004B5146"/>
    <w:rsid w:val="004B51DA"/>
    <w:rsid w:val="004B6109"/>
    <w:rsid w:val="004B6417"/>
    <w:rsid w:val="004B6493"/>
    <w:rsid w:val="004B6843"/>
    <w:rsid w:val="004B696C"/>
    <w:rsid w:val="004B7048"/>
    <w:rsid w:val="004B7806"/>
    <w:rsid w:val="004B7A82"/>
    <w:rsid w:val="004B7EF1"/>
    <w:rsid w:val="004B7F68"/>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6EC9"/>
    <w:rsid w:val="004C7571"/>
    <w:rsid w:val="004C7DA3"/>
    <w:rsid w:val="004C7FC6"/>
    <w:rsid w:val="004D0289"/>
    <w:rsid w:val="004D0553"/>
    <w:rsid w:val="004D0823"/>
    <w:rsid w:val="004D114E"/>
    <w:rsid w:val="004D12F7"/>
    <w:rsid w:val="004D26A7"/>
    <w:rsid w:val="004D311F"/>
    <w:rsid w:val="004D3287"/>
    <w:rsid w:val="004D35E2"/>
    <w:rsid w:val="004D39F7"/>
    <w:rsid w:val="004D3B69"/>
    <w:rsid w:val="004D4650"/>
    <w:rsid w:val="004D49D2"/>
    <w:rsid w:val="004D4C8E"/>
    <w:rsid w:val="004D5CEF"/>
    <w:rsid w:val="004D5D1D"/>
    <w:rsid w:val="004D6165"/>
    <w:rsid w:val="004D6386"/>
    <w:rsid w:val="004D693F"/>
    <w:rsid w:val="004D7BA8"/>
    <w:rsid w:val="004D7EF4"/>
    <w:rsid w:val="004E0353"/>
    <w:rsid w:val="004E0B9B"/>
    <w:rsid w:val="004E0CF3"/>
    <w:rsid w:val="004E153A"/>
    <w:rsid w:val="004E15F6"/>
    <w:rsid w:val="004E1E6D"/>
    <w:rsid w:val="004E2D15"/>
    <w:rsid w:val="004E3040"/>
    <w:rsid w:val="004E3125"/>
    <w:rsid w:val="004E31DB"/>
    <w:rsid w:val="004E3970"/>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D88"/>
    <w:rsid w:val="004F1E61"/>
    <w:rsid w:val="004F395D"/>
    <w:rsid w:val="004F39C3"/>
    <w:rsid w:val="004F3CDB"/>
    <w:rsid w:val="004F3DFC"/>
    <w:rsid w:val="004F45A9"/>
    <w:rsid w:val="004F471F"/>
    <w:rsid w:val="004F475D"/>
    <w:rsid w:val="004F4798"/>
    <w:rsid w:val="004F479D"/>
    <w:rsid w:val="004F4A67"/>
    <w:rsid w:val="004F4DDF"/>
    <w:rsid w:val="004F5388"/>
    <w:rsid w:val="004F543E"/>
    <w:rsid w:val="004F5BB4"/>
    <w:rsid w:val="004F5E09"/>
    <w:rsid w:val="004F66D7"/>
    <w:rsid w:val="004F6944"/>
    <w:rsid w:val="004F6E82"/>
    <w:rsid w:val="004F7615"/>
    <w:rsid w:val="0050002A"/>
    <w:rsid w:val="00500500"/>
    <w:rsid w:val="00500B45"/>
    <w:rsid w:val="005016CA"/>
    <w:rsid w:val="0050178D"/>
    <w:rsid w:val="00501AC0"/>
    <w:rsid w:val="00501B60"/>
    <w:rsid w:val="00501FEC"/>
    <w:rsid w:val="00502161"/>
    <w:rsid w:val="0050274B"/>
    <w:rsid w:val="00502978"/>
    <w:rsid w:val="00503510"/>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FFB"/>
    <w:rsid w:val="0051152F"/>
    <w:rsid w:val="00511736"/>
    <w:rsid w:val="00511C95"/>
    <w:rsid w:val="005126ED"/>
    <w:rsid w:val="005132CA"/>
    <w:rsid w:val="00513486"/>
    <w:rsid w:val="00513532"/>
    <w:rsid w:val="00513B4D"/>
    <w:rsid w:val="00513FCD"/>
    <w:rsid w:val="005140CC"/>
    <w:rsid w:val="005142D5"/>
    <w:rsid w:val="005163F1"/>
    <w:rsid w:val="0051645E"/>
    <w:rsid w:val="0051662C"/>
    <w:rsid w:val="00516788"/>
    <w:rsid w:val="00516B92"/>
    <w:rsid w:val="00517A39"/>
    <w:rsid w:val="00517B8D"/>
    <w:rsid w:val="00517FE1"/>
    <w:rsid w:val="00520343"/>
    <w:rsid w:val="005208AC"/>
    <w:rsid w:val="00520A12"/>
    <w:rsid w:val="00520D1B"/>
    <w:rsid w:val="00520E34"/>
    <w:rsid w:val="00521348"/>
    <w:rsid w:val="005218A4"/>
    <w:rsid w:val="00522360"/>
    <w:rsid w:val="00522FB5"/>
    <w:rsid w:val="00523711"/>
    <w:rsid w:val="00524F1A"/>
    <w:rsid w:val="0052594C"/>
    <w:rsid w:val="00526291"/>
    <w:rsid w:val="00526536"/>
    <w:rsid w:val="0052691B"/>
    <w:rsid w:val="005277EF"/>
    <w:rsid w:val="00527CAC"/>
    <w:rsid w:val="0053046F"/>
    <w:rsid w:val="005308A3"/>
    <w:rsid w:val="00530EA4"/>
    <w:rsid w:val="005316E0"/>
    <w:rsid w:val="005318F3"/>
    <w:rsid w:val="005321B6"/>
    <w:rsid w:val="00533791"/>
    <w:rsid w:val="00533861"/>
    <w:rsid w:val="00533B90"/>
    <w:rsid w:val="00534925"/>
    <w:rsid w:val="00534DF9"/>
    <w:rsid w:val="005351C8"/>
    <w:rsid w:val="00535936"/>
    <w:rsid w:val="005359DD"/>
    <w:rsid w:val="00535C55"/>
    <w:rsid w:val="00535FF0"/>
    <w:rsid w:val="00536091"/>
    <w:rsid w:val="005365DB"/>
    <w:rsid w:val="00536754"/>
    <w:rsid w:val="00537A64"/>
    <w:rsid w:val="005401C6"/>
    <w:rsid w:val="00540BE4"/>
    <w:rsid w:val="005411BC"/>
    <w:rsid w:val="00541BE8"/>
    <w:rsid w:val="00542218"/>
    <w:rsid w:val="005422B1"/>
    <w:rsid w:val="00542A13"/>
    <w:rsid w:val="00542D9D"/>
    <w:rsid w:val="00542EDD"/>
    <w:rsid w:val="005431FC"/>
    <w:rsid w:val="005433C8"/>
    <w:rsid w:val="0054357A"/>
    <w:rsid w:val="00543AFE"/>
    <w:rsid w:val="0054406D"/>
    <w:rsid w:val="005440A6"/>
    <w:rsid w:val="005447A9"/>
    <w:rsid w:val="00544E55"/>
    <w:rsid w:val="00545292"/>
    <w:rsid w:val="005454F4"/>
    <w:rsid w:val="005455D4"/>
    <w:rsid w:val="00546063"/>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5536"/>
    <w:rsid w:val="00555573"/>
    <w:rsid w:val="00555914"/>
    <w:rsid w:val="0055622A"/>
    <w:rsid w:val="00556319"/>
    <w:rsid w:val="005564A8"/>
    <w:rsid w:val="005569FC"/>
    <w:rsid w:val="00556CA4"/>
    <w:rsid w:val="00557046"/>
    <w:rsid w:val="00557182"/>
    <w:rsid w:val="00557361"/>
    <w:rsid w:val="00557697"/>
    <w:rsid w:val="00557A6E"/>
    <w:rsid w:val="00560206"/>
    <w:rsid w:val="00560781"/>
    <w:rsid w:val="00561B5A"/>
    <w:rsid w:val="005626D6"/>
    <w:rsid w:val="005629E6"/>
    <w:rsid w:val="00563BF1"/>
    <w:rsid w:val="0056404D"/>
    <w:rsid w:val="00564FF2"/>
    <w:rsid w:val="00565244"/>
    <w:rsid w:val="0056670C"/>
    <w:rsid w:val="005667CF"/>
    <w:rsid w:val="00566995"/>
    <w:rsid w:val="00566E5F"/>
    <w:rsid w:val="00567ADE"/>
    <w:rsid w:val="00567C33"/>
    <w:rsid w:val="00567DFC"/>
    <w:rsid w:val="00567E5F"/>
    <w:rsid w:val="0057128F"/>
    <w:rsid w:val="0057135C"/>
    <w:rsid w:val="005718B7"/>
    <w:rsid w:val="00571B71"/>
    <w:rsid w:val="00571F2E"/>
    <w:rsid w:val="0057281E"/>
    <w:rsid w:val="00573BB7"/>
    <w:rsid w:val="00573BCF"/>
    <w:rsid w:val="005745EB"/>
    <w:rsid w:val="005750D6"/>
    <w:rsid w:val="00575C47"/>
    <w:rsid w:val="00575F38"/>
    <w:rsid w:val="00576B85"/>
    <w:rsid w:val="00576D8D"/>
    <w:rsid w:val="00576DDD"/>
    <w:rsid w:val="00577A67"/>
    <w:rsid w:val="00580202"/>
    <w:rsid w:val="005805F4"/>
    <w:rsid w:val="005808DC"/>
    <w:rsid w:val="00580C23"/>
    <w:rsid w:val="00580C78"/>
    <w:rsid w:val="00580CC9"/>
    <w:rsid w:val="005810A0"/>
    <w:rsid w:val="005818E3"/>
    <w:rsid w:val="00581A81"/>
    <w:rsid w:val="00582A42"/>
    <w:rsid w:val="00582BD4"/>
    <w:rsid w:val="00582CD8"/>
    <w:rsid w:val="00583352"/>
    <w:rsid w:val="00583629"/>
    <w:rsid w:val="00583971"/>
    <w:rsid w:val="00584057"/>
    <w:rsid w:val="0058484F"/>
    <w:rsid w:val="00584FAA"/>
    <w:rsid w:val="005853E0"/>
    <w:rsid w:val="0058567D"/>
    <w:rsid w:val="00586CCF"/>
    <w:rsid w:val="00587006"/>
    <w:rsid w:val="00587094"/>
    <w:rsid w:val="005878B7"/>
    <w:rsid w:val="005878C3"/>
    <w:rsid w:val="00590039"/>
    <w:rsid w:val="00590204"/>
    <w:rsid w:val="005905C6"/>
    <w:rsid w:val="00590989"/>
    <w:rsid w:val="0059113E"/>
    <w:rsid w:val="0059124A"/>
    <w:rsid w:val="005921CE"/>
    <w:rsid w:val="00592C0C"/>
    <w:rsid w:val="005938C4"/>
    <w:rsid w:val="005947F7"/>
    <w:rsid w:val="00594CBC"/>
    <w:rsid w:val="00594EDC"/>
    <w:rsid w:val="00594F57"/>
    <w:rsid w:val="00594F7C"/>
    <w:rsid w:val="005952AA"/>
    <w:rsid w:val="00595533"/>
    <w:rsid w:val="00596617"/>
    <w:rsid w:val="0059705E"/>
    <w:rsid w:val="0059724C"/>
    <w:rsid w:val="00597B8F"/>
    <w:rsid w:val="00597F2B"/>
    <w:rsid w:val="005A0729"/>
    <w:rsid w:val="005A10CC"/>
    <w:rsid w:val="005A184A"/>
    <w:rsid w:val="005A1C35"/>
    <w:rsid w:val="005A20E0"/>
    <w:rsid w:val="005A2AC4"/>
    <w:rsid w:val="005A3D74"/>
    <w:rsid w:val="005A4108"/>
    <w:rsid w:val="005A4290"/>
    <w:rsid w:val="005A4E61"/>
    <w:rsid w:val="005A5698"/>
    <w:rsid w:val="005A5912"/>
    <w:rsid w:val="005A5E8B"/>
    <w:rsid w:val="005A62CE"/>
    <w:rsid w:val="005A6D72"/>
    <w:rsid w:val="005A7341"/>
    <w:rsid w:val="005A73B2"/>
    <w:rsid w:val="005A74A2"/>
    <w:rsid w:val="005B0789"/>
    <w:rsid w:val="005B0BB6"/>
    <w:rsid w:val="005B157C"/>
    <w:rsid w:val="005B1608"/>
    <w:rsid w:val="005B1626"/>
    <w:rsid w:val="005B16A0"/>
    <w:rsid w:val="005B2284"/>
    <w:rsid w:val="005B22D9"/>
    <w:rsid w:val="005B2617"/>
    <w:rsid w:val="005B3E77"/>
    <w:rsid w:val="005B4530"/>
    <w:rsid w:val="005B4667"/>
    <w:rsid w:val="005B4D1C"/>
    <w:rsid w:val="005B514E"/>
    <w:rsid w:val="005B55C1"/>
    <w:rsid w:val="005B5DDB"/>
    <w:rsid w:val="005B6373"/>
    <w:rsid w:val="005B650F"/>
    <w:rsid w:val="005B6788"/>
    <w:rsid w:val="005B6904"/>
    <w:rsid w:val="005B6FEF"/>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4E33"/>
    <w:rsid w:val="005C5770"/>
    <w:rsid w:val="005C60CF"/>
    <w:rsid w:val="005C62EB"/>
    <w:rsid w:val="005C6735"/>
    <w:rsid w:val="005C689C"/>
    <w:rsid w:val="005C7A28"/>
    <w:rsid w:val="005D0076"/>
    <w:rsid w:val="005D0326"/>
    <w:rsid w:val="005D10A1"/>
    <w:rsid w:val="005D1126"/>
    <w:rsid w:val="005D14FB"/>
    <w:rsid w:val="005D1BAE"/>
    <w:rsid w:val="005D1F95"/>
    <w:rsid w:val="005D2AB5"/>
    <w:rsid w:val="005D2DEE"/>
    <w:rsid w:val="005D2E5C"/>
    <w:rsid w:val="005D3F61"/>
    <w:rsid w:val="005D40D2"/>
    <w:rsid w:val="005D46E6"/>
    <w:rsid w:val="005D4AC8"/>
    <w:rsid w:val="005D508F"/>
    <w:rsid w:val="005D59BA"/>
    <w:rsid w:val="005D5DF8"/>
    <w:rsid w:val="005D61D6"/>
    <w:rsid w:val="005D6726"/>
    <w:rsid w:val="005D6A63"/>
    <w:rsid w:val="005D722D"/>
    <w:rsid w:val="005D7358"/>
    <w:rsid w:val="005D7799"/>
    <w:rsid w:val="005D7D9B"/>
    <w:rsid w:val="005E021F"/>
    <w:rsid w:val="005E063D"/>
    <w:rsid w:val="005E0682"/>
    <w:rsid w:val="005E0922"/>
    <w:rsid w:val="005E1409"/>
    <w:rsid w:val="005E1C4E"/>
    <w:rsid w:val="005E25CA"/>
    <w:rsid w:val="005E2926"/>
    <w:rsid w:val="005E30A1"/>
    <w:rsid w:val="005E334D"/>
    <w:rsid w:val="005E34FC"/>
    <w:rsid w:val="005E3A84"/>
    <w:rsid w:val="005E3B5A"/>
    <w:rsid w:val="005E3BDA"/>
    <w:rsid w:val="005E3E55"/>
    <w:rsid w:val="005E42CF"/>
    <w:rsid w:val="005E4953"/>
    <w:rsid w:val="005E50F2"/>
    <w:rsid w:val="005E52B6"/>
    <w:rsid w:val="005E5652"/>
    <w:rsid w:val="005E5EE6"/>
    <w:rsid w:val="005E6F86"/>
    <w:rsid w:val="005E7242"/>
    <w:rsid w:val="005E78E4"/>
    <w:rsid w:val="005E7D06"/>
    <w:rsid w:val="005F0929"/>
    <w:rsid w:val="005F1429"/>
    <w:rsid w:val="005F1B67"/>
    <w:rsid w:val="005F2528"/>
    <w:rsid w:val="005F2CBC"/>
    <w:rsid w:val="005F2D31"/>
    <w:rsid w:val="005F318C"/>
    <w:rsid w:val="005F3606"/>
    <w:rsid w:val="005F360B"/>
    <w:rsid w:val="005F3806"/>
    <w:rsid w:val="005F392C"/>
    <w:rsid w:val="005F4094"/>
    <w:rsid w:val="005F4554"/>
    <w:rsid w:val="005F4737"/>
    <w:rsid w:val="005F48DD"/>
    <w:rsid w:val="005F4ACF"/>
    <w:rsid w:val="005F4B78"/>
    <w:rsid w:val="005F537C"/>
    <w:rsid w:val="005F53AD"/>
    <w:rsid w:val="005F5484"/>
    <w:rsid w:val="005F71F4"/>
    <w:rsid w:val="005F74C8"/>
    <w:rsid w:val="005F7D10"/>
    <w:rsid w:val="005F7E97"/>
    <w:rsid w:val="005F7F41"/>
    <w:rsid w:val="00600054"/>
    <w:rsid w:val="0060148D"/>
    <w:rsid w:val="00601A37"/>
    <w:rsid w:val="00601C9A"/>
    <w:rsid w:val="00602389"/>
    <w:rsid w:val="0060267C"/>
    <w:rsid w:val="00602754"/>
    <w:rsid w:val="00602DA1"/>
    <w:rsid w:val="00602EAC"/>
    <w:rsid w:val="0060370C"/>
    <w:rsid w:val="00603FA6"/>
    <w:rsid w:val="00603FBA"/>
    <w:rsid w:val="006041F1"/>
    <w:rsid w:val="0060436F"/>
    <w:rsid w:val="00604A83"/>
    <w:rsid w:val="006053FF"/>
    <w:rsid w:val="00605BCD"/>
    <w:rsid w:val="00606C23"/>
    <w:rsid w:val="00607050"/>
    <w:rsid w:val="00607AA4"/>
    <w:rsid w:val="00607C4C"/>
    <w:rsid w:val="00610127"/>
    <w:rsid w:val="006102E0"/>
    <w:rsid w:val="00610462"/>
    <w:rsid w:val="00610618"/>
    <w:rsid w:val="006107A6"/>
    <w:rsid w:val="00610E57"/>
    <w:rsid w:val="006111E5"/>
    <w:rsid w:val="00611E17"/>
    <w:rsid w:val="00611E42"/>
    <w:rsid w:val="006122A8"/>
    <w:rsid w:val="00612B34"/>
    <w:rsid w:val="00613965"/>
    <w:rsid w:val="00613EA9"/>
    <w:rsid w:val="00614413"/>
    <w:rsid w:val="00614FB4"/>
    <w:rsid w:val="00615425"/>
    <w:rsid w:val="006159E0"/>
    <w:rsid w:val="00615EAC"/>
    <w:rsid w:val="006163A0"/>
    <w:rsid w:val="0061668A"/>
    <w:rsid w:val="00616813"/>
    <w:rsid w:val="00616891"/>
    <w:rsid w:val="006169BA"/>
    <w:rsid w:val="00617320"/>
    <w:rsid w:val="00617814"/>
    <w:rsid w:val="00617E34"/>
    <w:rsid w:val="00617F33"/>
    <w:rsid w:val="00617F8E"/>
    <w:rsid w:val="00620285"/>
    <w:rsid w:val="00620591"/>
    <w:rsid w:val="006205DA"/>
    <w:rsid w:val="0062073C"/>
    <w:rsid w:val="00620955"/>
    <w:rsid w:val="0062097F"/>
    <w:rsid w:val="00621655"/>
    <w:rsid w:val="006222B4"/>
    <w:rsid w:val="00622CF3"/>
    <w:rsid w:val="00623A9C"/>
    <w:rsid w:val="00623E60"/>
    <w:rsid w:val="00623F96"/>
    <w:rsid w:val="006245FB"/>
    <w:rsid w:val="00624842"/>
    <w:rsid w:val="00624CA4"/>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B94"/>
    <w:rsid w:val="00635D56"/>
    <w:rsid w:val="00635F81"/>
    <w:rsid w:val="00635F9F"/>
    <w:rsid w:val="0063671D"/>
    <w:rsid w:val="00636BF2"/>
    <w:rsid w:val="006370D1"/>
    <w:rsid w:val="006372D8"/>
    <w:rsid w:val="00637503"/>
    <w:rsid w:val="00637850"/>
    <w:rsid w:val="00637DD2"/>
    <w:rsid w:val="006403BE"/>
    <w:rsid w:val="00640574"/>
    <w:rsid w:val="0064091D"/>
    <w:rsid w:val="00640B89"/>
    <w:rsid w:val="00640E8E"/>
    <w:rsid w:val="0064196C"/>
    <w:rsid w:val="006423F2"/>
    <w:rsid w:val="006433A6"/>
    <w:rsid w:val="006440C3"/>
    <w:rsid w:val="00645528"/>
    <w:rsid w:val="00645707"/>
    <w:rsid w:val="00645FB8"/>
    <w:rsid w:val="0064619E"/>
    <w:rsid w:val="006467DA"/>
    <w:rsid w:val="00646941"/>
    <w:rsid w:val="00646A3F"/>
    <w:rsid w:val="00646B82"/>
    <w:rsid w:val="00646C01"/>
    <w:rsid w:val="00647177"/>
    <w:rsid w:val="006471B3"/>
    <w:rsid w:val="0064760C"/>
    <w:rsid w:val="006478D2"/>
    <w:rsid w:val="00650357"/>
    <w:rsid w:val="006508F0"/>
    <w:rsid w:val="00650930"/>
    <w:rsid w:val="006509A0"/>
    <w:rsid w:val="00650D42"/>
    <w:rsid w:val="00651251"/>
    <w:rsid w:val="006515FA"/>
    <w:rsid w:val="0065168D"/>
    <w:rsid w:val="00652229"/>
    <w:rsid w:val="006524E5"/>
    <w:rsid w:val="00652FF9"/>
    <w:rsid w:val="0065378A"/>
    <w:rsid w:val="00653960"/>
    <w:rsid w:val="00653BE8"/>
    <w:rsid w:val="00654B3E"/>
    <w:rsid w:val="006551CD"/>
    <w:rsid w:val="00655419"/>
    <w:rsid w:val="00655478"/>
    <w:rsid w:val="0065564D"/>
    <w:rsid w:val="0065576A"/>
    <w:rsid w:val="0065581C"/>
    <w:rsid w:val="00655FAE"/>
    <w:rsid w:val="00656054"/>
    <w:rsid w:val="006563B5"/>
    <w:rsid w:val="00657450"/>
    <w:rsid w:val="00657498"/>
    <w:rsid w:val="006578DA"/>
    <w:rsid w:val="00657DF7"/>
    <w:rsid w:val="006603D9"/>
    <w:rsid w:val="006604AD"/>
    <w:rsid w:val="00660EEE"/>
    <w:rsid w:val="00661636"/>
    <w:rsid w:val="006617F4"/>
    <w:rsid w:val="00662607"/>
    <w:rsid w:val="006631E8"/>
    <w:rsid w:val="006631F0"/>
    <w:rsid w:val="0066388B"/>
    <w:rsid w:val="00663AC7"/>
    <w:rsid w:val="006649F6"/>
    <w:rsid w:val="006653C9"/>
    <w:rsid w:val="00665BB0"/>
    <w:rsid w:val="00665DF9"/>
    <w:rsid w:val="0066604B"/>
    <w:rsid w:val="006660F5"/>
    <w:rsid w:val="0066614F"/>
    <w:rsid w:val="0066634F"/>
    <w:rsid w:val="00666643"/>
    <w:rsid w:val="006666F5"/>
    <w:rsid w:val="00666A2D"/>
    <w:rsid w:val="00666C43"/>
    <w:rsid w:val="00666D94"/>
    <w:rsid w:val="00667C23"/>
    <w:rsid w:val="00667DE0"/>
    <w:rsid w:val="006706CE"/>
    <w:rsid w:val="00670C95"/>
    <w:rsid w:val="00670E24"/>
    <w:rsid w:val="00671108"/>
    <w:rsid w:val="0067160D"/>
    <w:rsid w:val="00671738"/>
    <w:rsid w:val="00672596"/>
    <w:rsid w:val="00672D06"/>
    <w:rsid w:val="00672E33"/>
    <w:rsid w:val="006730D8"/>
    <w:rsid w:val="006731F0"/>
    <w:rsid w:val="006736A4"/>
    <w:rsid w:val="0067406D"/>
    <w:rsid w:val="006742CD"/>
    <w:rsid w:val="0067467C"/>
    <w:rsid w:val="00674715"/>
    <w:rsid w:val="00674F47"/>
    <w:rsid w:val="00675628"/>
    <w:rsid w:val="00676428"/>
    <w:rsid w:val="00676C5C"/>
    <w:rsid w:val="00676E98"/>
    <w:rsid w:val="0068052A"/>
    <w:rsid w:val="0068064F"/>
    <w:rsid w:val="00680DA3"/>
    <w:rsid w:val="0068150D"/>
    <w:rsid w:val="00681901"/>
    <w:rsid w:val="00681C8E"/>
    <w:rsid w:val="00682B70"/>
    <w:rsid w:val="006832B9"/>
    <w:rsid w:val="00683FC7"/>
    <w:rsid w:val="00684045"/>
    <w:rsid w:val="00685141"/>
    <w:rsid w:val="006851BE"/>
    <w:rsid w:val="0068605A"/>
    <w:rsid w:val="00686206"/>
    <w:rsid w:val="00686F27"/>
    <w:rsid w:val="006873BA"/>
    <w:rsid w:val="00687953"/>
    <w:rsid w:val="00687EBC"/>
    <w:rsid w:val="00690DA8"/>
    <w:rsid w:val="00691042"/>
    <w:rsid w:val="00691719"/>
    <w:rsid w:val="00691817"/>
    <w:rsid w:val="006919F5"/>
    <w:rsid w:val="00691E33"/>
    <w:rsid w:val="00691E83"/>
    <w:rsid w:val="00691F1B"/>
    <w:rsid w:val="00692A34"/>
    <w:rsid w:val="00693487"/>
    <w:rsid w:val="006935F6"/>
    <w:rsid w:val="006937D8"/>
    <w:rsid w:val="00693943"/>
    <w:rsid w:val="00694445"/>
    <w:rsid w:val="00694529"/>
    <w:rsid w:val="00694CDC"/>
    <w:rsid w:val="00694E75"/>
    <w:rsid w:val="00694F16"/>
    <w:rsid w:val="0069569E"/>
    <w:rsid w:val="00695D77"/>
    <w:rsid w:val="00696D30"/>
    <w:rsid w:val="00696F26"/>
    <w:rsid w:val="006970FD"/>
    <w:rsid w:val="006A03B2"/>
    <w:rsid w:val="006A0709"/>
    <w:rsid w:val="006A0E72"/>
    <w:rsid w:val="006A152D"/>
    <w:rsid w:val="006A155A"/>
    <w:rsid w:val="006A1706"/>
    <w:rsid w:val="006A3983"/>
    <w:rsid w:val="006A43C7"/>
    <w:rsid w:val="006A43FF"/>
    <w:rsid w:val="006A5303"/>
    <w:rsid w:val="006A55AF"/>
    <w:rsid w:val="006A5D8A"/>
    <w:rsid w:val="006A653C"/>
    <w:rsid w:val="006A777F"/>
    <w:rsid w:val="006A7D4F"/>
    <w:rsid w:val="006B1044"/>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DA"/>
    <w:rsid w:val="006B586E"/>
    <w:rsid w:val="006B5C3D"/>
    <w:rsid w:val="006B6303"/>
    <w:rsid w:val="006B660E"/>
    <w:rsid w:val="006B72F2"/>
    <w:rsid w:val="006C0591"/>
    <w:rsid w:val="006C0859"/>
    <w:rsid w:val="006C099C"/>
    <w:rsid w:val="006C0E60"/>
    <w:rsid w:val="006C1D7F"/>
    <w:rsid w:val="006C1ED9"/>
    <w:rsid w:val="006C218C"/>
    <w:rsid w:val="006C2D99"/>
    <w:rsid w:val="006C426D"/>
    <w:rsid w:val="006C4F5B"/>
    <w:rsid w:val="006C4FC2"/>
    <w:rsid w:val="006C5DB3"/>
    <w:rsid w:val="006C635F"/>
    <w:rsid w:val="006C638A"/>
    <w:rsid w:val="006C68A0"/>
    <w:rsid w:val="006C6B6C"/>
    <w:rsid w:val="006C6BF5"/>
    <w:rsid w:val="006C6E6E"/>
    <w:rsid w:val="006C7062"/>
    <w:rsid w:val="006C7506"/>
    <w:rsid w:val="006C7843"/>
    <w:rsid w:val="006C7C63"/>
    <w:rsid w:val="006D0B68"/>
    <w:rsid w:val="006D0EF5"/>
    <w:rsid w:val="006D106D"/>
    <w:rsid w:val="006D1B2D"/>
    <w:rsid w:val="006D1B7A"/>
    <w:rsid w:val="006D1BC8"/>
    <w:rsid w:val="006D1E2B"/>
    <w:rsid w:val="006D1F1D"/>
    <w:rsid w:val="006D2221"/>
    <w:rsid w:val="006D2436"/>
    <w:rsid w:val="006D26B7"/>
    <w:rsid w:val="006D27EB"/>
    <w:rsid w:val="006D31FF"/>
    <w:rsid w:val="006D361F"/>
    <w:rsid w:val="006D377E"/>
    <w:rsid w:val="006D3B79"/>
    <w:rsid w:val="006D406B"/>
    <w:rsid w:val="006D439C"/>
    <w:rsid w:val="006D45FD"/>
    <w:rsid w:val="006D4643"/>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F3C"/>
    <w:rsid w:val="006E0A59"/>
    <w:rsid w:val="006E1690"/>
    <w:rsid w:val="006E17BB"/>
    <w:rsid w:val="006E1A92"/>
    <w:rsid w:val="006E1ED0"/>
    <w:rsid w:val="006E1F2B"/>
    <w:rsid w:val="006E2532"/>
    <w:rsid w:val="006E2895"/>
    <w:rsid w:val="006E2ABE"/>
    <w:rsid w:val="006E318D"/>
    <w:rsid w:val="006E35A7"/>
    <w:rsid w:val="006E3914"/>
    <w:rsid w:val="006E3B91"/>
    <w:rsid w:val="006E3DBE"/>
    <w:rsid w:val="006E4EE1"/>
    <w:rsid w:val="006E6049"/>
    <w:rsid w:val="006E6924"/>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7104"/>
    <w:rsid w:val="006F7B0E"/>
    <w:rsid w:val="00700AA6"/>
    <w:rsid w:val="00700C76"/>
    <w:rsid w:val="00701421"/>
    <w:rsid w:val="00701902"/>
    <w:rsid w:val="00701A88"/>
    <w:rsid w:val="00701BBB"/>
    <w:rsid w:val="00702483"/>
    <w:rsid w:val="007027D4"/>
    <w:rsid w:val="00702867"/>
    <w:rsid w:val="00702AB5"/>
    <w:rsid w:val="00702E1C"/>
    <w:rsid w:val="00702EB9"/>
    <w:rsid w:val="007030F9"/>
    <w:rsid w:val="0070381B"/>
    <w:rsid w:val="00703F2C"/>
    <w:rsid w:val="007041C2"/>
    <w:rsid w:val="007041E6"/>
    <w:rsid w:val="007048F2"/>
    <w:rsid w:val="00704E78"/>
    <w:rsid w:val="0070559C"/>
    <w:rsid w:val="00705619"/>
    <w:rsid w:val="00706003"/>
    <w:rsid w:val="007063FF"/>
    <w:rsid w:val="00706ADA"/>
    <w:rsid w:val="00706C93"/>
    <w:rsid w:val="00706EBF"/>
    <w:rsid w:val="007070FB"/>
    <w:rsid w:val="00707966"/>
    <w:rsid w:val="00707B66"/>
    <w:rsid w:val="00707E2C"/>
    <w:rsid w:val="007108BC"/>
    <w:rsid w:val="00712197"/>
    <w:rsid w:val="00712319"/>
    <w:rsid w:val="00712719"/>
    <w:rsid w:val="00713523"/>
    <w:rsid w:val="007136C8"/>
    <w:rsid w:val="007136E5"/>
    <w:rsid w:val="007138F5"/>
    <w:rsid w:val="00713C5E"/>
    <w:rsid w:val="00713D84"/>
    <w:rsid w:val="0071413E"/>
    <w:rsid w:val="00714450"/>
    <w:rsid w:val="00714D94"/>
    <w:rsid w:val="007150C6"/>
    <w:rsid w:val="00715F3F"/>
    <w:rsid w:val="0071658F"/>
    <w:rsid w:val="0071665A"/>
    <w:rsid w:val="007166E6"/>
    <w:rsid w:val="00716E4A"/>
    <w:rsid w:val="00717328"/>
    <w:rsid w:val="00720CC7"/>
    <w:rsid w:val="00721CD2"/>
    <w:rsid w:val="00721DA9"/>
    <w:rsid w:val="00722283"/>
    <w:rsid w:val="007228D9"/>
    <w:rsid w:val="00723005"/>
    <w:rsid w:val="00723669"/>
    <w:rsid w:val="00723774"/>
    <w:rsid w:val="00724239"/>
    <w:rsid w:val="007243F7"/>
    <w:rsid w:val="007245CE"/>
    <w:rsid w:val="00724DF1"/>
    <w:rsid w:val="00725636"/>
    <w:rsid w:val="0072585F"/>
    <w:rsid w:val="007259F1"/>
    <w:rsid w:val="00725AB7"/>
    <w:rsid w:val="00725B60"/>
    <w:rsid w:val="00725FC6"/>
    <w:rsid w:val="00726DB8"/>
    <w:rsid w:val="00727116"/>
    <w:rsid w:val="0072782F"/>
    <w:rsid w:val="00727A15"/>
    <w:rsid w:val="00727AA7"/>
    <w:rsid w:val="007302DC"/>
    <w:rsid w:val="0073042B"/>
    <w:rsid w:val="007305D6"/>
    <w:rsid w:val="007306AF"/>
    <w:rsid w:val="00730715"/>
    <w:rsid w:val="007310C8"/>
    <w:rsid w:val="00731286"/>
    <w:rsid w:val="00732129"/>
    <w:rsid w:val="00732298"/>
    <w:rsid w:val="007322EF"/>
    <w:rsid w:val="00732498"/>
    <w:rsid w:val="007325FA"/>
    <w:rsid w:val="00732D56"/>
    <w:rsid w:val="00732FEF"/>
    <w:rsid w:val="00733B41"/>
    <w:rsid w:val="00733DFA"/>
    <w:rsid w:val="00733E67"/>
    <w:rsid w:val="00734417"/>
    <w:rsid w:val="00734D96"/>
    <w:rsid w:val="00734DA2"/>
    <w:rsid w:val="00735AAF"/>
    <w:rsid w:val="00735C9B"/>
    <w:rsid w:val="007361B3"/>
    <w:rsid w:val="007365BD"/>
    <w:rsid w:val="007365D0"/>
    <w:rsid w:val="00736870"/>
    <w:rsid w:val="00736899"/>
    <w:rsid w:val="00736D43"/>
    <w:rsid w:val="00740525"/>
    <w:rsid w:val="007408B7"/>
    <w:rsid w:val="0074133A"/>
    <w:rsid w:val="007417AD"/>
    <w:rsid w:val="007419FC"/>
    <w:rsid w:val="00741F47"/>
    <w:rsid w:val="0074211D"/>
    <w:rsid w:val="00742AB0"/>
    <w:rsid w:val="00743779"/>
    <w:rsid w:val="00743BCF"/>
    <w:rsid w:val="0074403A"/>
    <w:rsid w:val="007440B1"/>
    <w:rsid w:val="007444E0"/>
    <w:rsid w:val="0074466E"/>
    <w:rsid w:val="00744C71"/>
    <w:rsid w:val="007450FC"/>
    <w:rsid w:val="007451A3"/>
    <w:rsid w:val="0074589F"/>
    <w:rsid w:val="00746052"/>
    <w:rsid w:val="00746E54"/>
    <w:rsid w:val="007475C0"/>
    <w:rsid w:val="007477A6"/>
    <w:rsid w:val="007478F2"/>
    <w:rsid w:val="00747AA0"/>
    <w:rsid w:val="00747DD7"/>
    <w:rsid w:val="0075005D"/>
    <w:rsid w:val="007502C9"/>
    <w:rsid w:val="00750AA0"/>
    <w:rsid w:val="00750C10"/>
    <w:rsid w:val="007513C0"/>
    <w:rsid w:val="00751C9F"/>
    <w:rsid w:val="00751DEF"/>
    <w:rsid w:val="00752448"/>
    <w:rsid w:val="00752AAA"/>
    <w:rsid w:val="0075318D"/>
    <w:rsid w:val="00753248"/>
    <w:rsid w:val="00753EFF"/>
    <w:rsid w:val="00754527"/>
    <w:rsid w:val="00754624"/>
    <w:rsid w:val="00754A2A"/>
    <w:rsid w:val="007561BD"/>
    <w:rsid w:val="00756966"/>
    <w:rsid w:val="0075749D"/>
    <w:rsid w:val="00760723"/>
    <w:rsid w:val="0076100C"/>
    <w:rsid w:val="00761152"/>
    <w:rsid w:val="00761B2A"/>
    <w:rsid w:val="00762818"/>
    <w:rsid w:val="00762F33"/>
    <w:rsid w:val="0076305E"/>
    <w:rsid w:val="007632EF"/>
    <w:rsid w:val="0076412F"/>
    <w:rsid w:val="0076486B"/>
    <w:rsid w:val="00765158"/>
    <w:rsid w:val="00765854"/>
    <w:rsid w:val="00765AB3"/>
    <w:rsid w:val="00765AF9"/>
    <w:rsid w:val="00765FD5"/>
    <w:rsid w:val="00766054"/>
    <w:rsid w:val="007668C5"/>
    <w:rsid w:val="00766FEE"/>
    <w:rsid w:val="007676AF"/>
    <w:rsid w:val="00767C7A"/>
    <w:rsid w:val="0077003B"/>
    <w:rsid w:val="007700BA"/>
    <w:rsid w:val="007705D7"/>
    <w:rsid w:val="0077130C"/>
    <w:rsid w:val="00771323"/>
    <w:rsid w:val="0077151B"/>
    <w:rsid w:val="007716A2"/>
    <w:rsid w:val="00771CDF"/>
    <w:rsid w:val="00771E14"/>
    <w:rsid w:val="00772220"/>
    <w:rsid w:val="00772402"/>
    <w:rsid w:val="00772924"/>
    <w:rsid w:val="00772CDE"/>
    <w:rsid w:val="0077324B"/>
    <w:rsid w:val="00773607"/>
    <w:rsid w:val="00773B20"/>
    <w:rsid w:val="00773C12"/>
    <w:rsid w:val="00773D71"/>
    <w:rsid w:val="0077424B"/>
    <w:rsid w:val="00774439"/>
    <w:rsid w:val="00774E97"/>
    <w:rsid w:val="00776091"/>
    <w:rsid w:val="00776B21"/>
    <w:rsid w:val="00777954"/>
    <w:rsid w:val="00777A21"/>
    <w:rsid w:val="00777A34"/>
    <w:rsid w:val="00780176"/>
    <w:rsid w:val="0078039F"/>
    <w:rsid w:val="007811EC"/>
    <w:rsid w:val="00781A1E"/>
    <w:rsid w:val="00781A99"/>
    <w:rsid w:val="0078396F"/>
    <w:rsid w:val="00784577"/>
    <w:rsid w:val="00784A1A"/>
    <w:rsid w:val="00784B75"/>
    <w:rsid w:val="00784C61"/>
    <w:rsid w:val="00785A10"/>
    <w:rsid w:val="00785AAA"/>
    <w:rsid w:val="00785F29"/>
    <w:rsid w:val="007870EA"/>
    <w:rsid w:val="007875F8"/>
    <w:rsid w:val="00787786"/>
    <w:rsid w:val="0079019A"/>
    <w:rsid w:val="00790419"/>
    <w:rsid w:val="00790D13"/>
    <w:rsid w:val="0079194F"/>
    <w:rsid w:val="00792E1C"/>
    <w:rsid w:val="00792EE1"/>
    <w:rsid w:val="007930EA"/>
    <w:rsid w:val="00793311"/>
    <w:rsid w:val="00793CE6"/>
    <w:rsid w:val="00794A97"/>
    <w:rsid w:val="00794AD3"/>
    <w:rsid w:val="00794FC7"/>
    <w:rsid w:val="00795A89"/>
    <w:rsid w:val="00795AF6"/>
    <w:rsid w:val="00795D7B"/>
    <w:rsid w:val="00796A69"/>
    <w:rsid w:val="0079785E"/>
    <w:rsid w:val="00797AAB"/>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249"/>
    <w:rsid w:val="007A4521"/>
    <w:rsid w:val="007A4D95"/>
    <w:rsid w:val="007A4E5E"/>
    <w:rsid w:val="007A5543"/>
    <w:rsid w:val="007A56A2"/>
    <w:rsid w:val="007A5760"/>
    <w:rsid w:val="007A576F"/>
    <w:rsid w:val="007A5DF8"/>
    <w:rsid w:val="007A63BC"/>
    <w:rsid w:val="007A68DA"/>
    <w:rsid w:val="007A6999"/>
    <w:rsid w:val="007A6D62"/>
    <w:rsid w:val="007B0749"/>
    <w:rsid w:val="007B0D26"/>
    <w:rsid w:val="007B10B6"/>
    <w:rsid w:val="007B1C2C"/>
    <w:rsid w:val="007B1CE3"/>
    <w:rsid w:val="007B1DC9"/>
    <w:rsid w:val="007B20CC"/>
    <w:rsid w:val="007B2718"/>
    <w:rsid w:val="007B2ED8"/>
    <w:rsid w:val="007B3B7E"/>
    <w:rsid w:val="007B3C6D"/>
    <w:rsid w:val="007B3D53"/>
    <w:rsid w:val="007B3DF4"/>
    <w:rsid w:val="007B3F43"/>
    <w:rsid w:val="007B4099"/>
    <w:rsid w:val="007B426F"/>
    <w:rsid w:val="007B4283"/>
    <w:rsid w:val="007B4F08"/>
    <w:rsid w:val="007B5A32"/>
    <w:rsid w:val="007B5EB3"/>
    <w:rsid w:val="007B668A"/>
    <w:rsid w:val="007C0142"/>
    <w:rsid w:val="007C01D1"/>
    <w:rsid w:val="007C0621"/>
    <w:rsid w:val="007C0FC3"/>
    <w:rsid w:val="007C10E5"/>
    <w:rsid w:val="007C1723"/>
    <w:rsid w:val="007C1729"/>
    <w:rsid w:val="007C18A9"/>
    <w:rsid w:val="007C27C6"/>
    <w:rsid w:val="007C2ABB"/>
    <w:rsid w:val="007C2AC6"/>
    <w:rsid w:val="007C2B4C"/>
    <w:rsid w:val="007C2CA7"/>
    <w:rsid w:val="007C3241"/>
    <w:rsid w:val="007C3D3A"/>
    <w:rsid w:val="007C50AD"/>
    <w:rsid w:val="007C511C"/>
    <w:rsid w:val="007C55A4"/>
    <w:rsid w:val="007C58CF"/>
    <w:rsid w:val="007C60B0"/>
    <w:rsid w:val="007C65D2"/>
    <w:rsid w:val="007C705D"/>
    <w:rsid w:val="007C777C"/>
    <w:rsid w:val="007C7F90"/>
    <w:rsid w:val="007D01BB"/>
    <w:rsid w:val="007D034A"/>
    <w:rsid w:val="007D0B93"/>
    <w:rsid w:val="007D1441"/>
    <w:rsid w:val="007D1A66"/>
    <w:rsid w:val="007D2565"/>
    <w:rsid w:val="007D2EC9"/>
    <w:rsid w:val="007D35B5"/>
    <w:rsid w:val="007D3BD3"/>
    <w:rsid w:val="007D3BE8"/>
    <w:rsid w:val="007D46BF"/>
    <w:rsid w:val="007D46EE"/>
    <w:rsid w:val="007D4792"/>
    <w:rsid w:val="007D5084"/>
    <w:rsid w:val="007D5187"/>
    <w:rsid w:val="007D550E"/>
    <w:rsid w:val="007D5BA2"/>
    <w:rsid w:val="007D5E02"/>
    <w:rsid w:val="007D5F0F"/>
    <w:rsid w:val="007D6197"/>
    <w:rsid w:val="007D68E1"/>
    <w:rsid w:val="007D6F51"/>
    <w:rsid w:val="007D76D3"/>
    <w:rsid w:val="007D7D3C"/>
    <w:rsid w:val="007E01A7"/>
    <w:rsid w:val="007E05D2"/>
    <w:rsid w:val="007E069A"/>
    <w:rsid w:val="007E074D"/>
    <w:rsid w:val="007E0C0A"/>
    <w:rsid w:val="007E0DF9"/>
    <w:rsid w:val="007E14D9"/>
    <w:rsid w:val="007E1B6E"/>
    <w:rsid w:val="007E1C48"/>
    <w:rsid w:val="007E1E6A"/>
    <w:rsid w:val="007E2406"/>
    <w:rsid w:val="007E298D"/>
    <w:rsid w:val="007E29B8"/>
    <w:rsid w:val="007E2BE3"/>
    <w:rsid w:val="007E2F0C"/>
    <w:rsid w:val="007E310B"/>
    <w:rsid w:val="007E3ACD"/>
    <w:rsid w:val="007E3B20"/>
    <w:rsid w:val="007E3D46"/>
    <w:rsid w:val="007E44F4"/>
    <w:rsid w:val="007E4816"/>
    <w:rsid w:val="007E48D3"/>
    <w:rsid w:val="007E5BB3"/>
    <w:rsid w:val="007E5C52"/>
    <w:rsid w:val="007E5D37"/>
    <w:rsid w:val="007E67D6"/>
    <w:rsid w:val="007E6A35"/>
    <w:rsid w:val="007E6C8F"/>
    <w:rsid w:val="007E6CFD"/>
    <w:rsid w:val="007E71C3"/>
    <w:rsid w:val="007E7421"/>
    <w:rsid w:val="007E77A4"/>
    <w:rsid w:val="007E7B18"/>
    <w:rsid w:val="007F02ED"/>
    <w:rsid w:val="007F1D5B"/>
    <w:rsid w:val="007F1E15"/>
    <w:rsid w:val="007F20DA"/>
    <w:rsid w:val="007F22FC"/>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2B0"/>
    <w:rsid w:val="008006A9"/>
    <w:rsid w:val="008009C4"/>
    <w:rsid w:val="008018AD"/>
    <w:rsid w:val="00801BEF"/>
    <w:rsid w:val="00801D02"/>
    <w:rsid w:val="0080210D"/>
    <w:rsid w:val="00802BB2"/>
    <w:rsid w:val="008030A0"/>
    <w:rsid w:val="008032F2"/>
    <w:rsid w:val="0080330C"/>
    <w:rsid w:val="008036DA"/>
    <w:rsid w:val="00804BE1"/>
    <w:rsid w:val="0080526D"/>
    <w:rsid w:val="00805969"/>
    <w:rsid w:val="00805E6F"/>
    <w:rsid w:val="008062E6"/>
    <w:rsid w:val="0080631A"/>
    <w:rsid w:val="0080669A"/>
    <w:rsid w:val="00806BA3"/>
    <w:rsid w:val="00806ECA"/>
    <w:rsid w:val="0080719F"/>
    <w:rsid w:val="008072D0"/>
    <w:rsid w:val="008073E8"/>
    <w:rsid w:val="0081048D"/>
    <w:rsid w:val="008106A5"/>
    <w:rsid w:val="00810765"/>
    <w:rsid w:val="008113F6"/>
    <w:rsid w:val="00811665"/>
    <w:rsid w:val="008116B0"/>
    <w:rsid w:val="0081190E"/>
    <w:rsid w:val="00812551"/>
    <w:rsid w:val="008126C1"/>
    <w:rsid w:val="0081370B"/>
    <w:rsid w:val="0081409E"/>
    <w:rsid w:val="0081447F"/>
    <w:rsid w:val="00814B5B"/>
    <w:rsid w:val="00815743"/>
    <w:rsid w:val="00815775"/>
    <w:rsid w:val="00815AB1"/>
    <w:rsid w:val="008164E7"/>
    <w:rsid w:val="0081690E"/>
    <w:rsid w:val="00817204"/>
    <w:rsid w:val="0081779A"/>
    <w:rsid w:val="00817E58"/>
    <w:rsid w:val="008207DF"/>
    <w:rsid w:val="00821F0D"/>
    <w:rsid w:val="00822A74"/>
    <w:rsid w:val="00822E85"/>
    <w:rsid w:val="008232E9"/>
    <w:rsid w:val="008239A6"/>
    <w:rsid w:val="00823CF7"/>
    <w:rsid w:val="00823D78"/>
    <w:rsid w:val="00823E51"/>
    <w:rsid w:val="00823E98"/>
    <w:rsid w:val="0082444E"/>
    <w:rsid w:val="00824C8B"/>
    <w:rsid w:val="00824FDC"/>
    <w:rsid w:val="0082506A"/>
    <w:rsid w:val="00825654"/>
    <w:rsid w:val="00826191"/>
    <w:rsid w:val="0082624A"/>
    <w:rsid w:val="00826966"/>
    <w:rsid w:val="0082717A"/>
    <w:rsid w:val="00827D36"/>
    <w:rsid w:val="0083047C"/>
    <w:rsid w:val="0083101E"/>
    <w:rsid w:val="00831DA7"/>
    <w:rsid w:val="00831E8F"/>
    <w:rsid w:val="00832424"/>
    <w:rsid w:val="0083283F"/>
    <w:rsid w:val="00832924"/>
    <w:rsid w:val="00832E21"/>
    <w:rsid w:val="00833486"/>
    <w:rsid w:val="00834290"/>
    <w:rsid w:val="00834522"/>
    <w:rsid w:val="008351CF"/>
    <w:rsid w:val="0083569A"/>
    <w:rsid w:val="008359F3"/>
    <w:rsid w:val="00835B1D"/>
    <w:rsid w:val="00835B58"/>
    <w:rsid w:val="00835CD0"/>
    <w:rsid w:val="00835D54"/>
    <w:rsid w:val="008362FD"/>
    <w:rsid w:val="00836873"/>
    <w:rsid w:val="0084002A"/>
    <w:rsid w:val="00840262"/>
    <w:rsid w:val="00840A0F"/>
    <w:rsid w:val="00840B4C"/>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1"/>
    <w:rsid w:val="0084669E"/>
    <w:rsid w:val="00846748"/>
    <w:rsid w:val="00847AEA"/>
    <w:rsid w:val="00847B31"/>
    <w:rsid w:val="00850B57"/>
    <w:rsid w:val="008511BE"/>
    <w:rsid w:val="008522EF"/>
    <w:rsid w:val="00852475"/>
    <w:rsid w:val="00852A37"/>
    <w:rsid w:val="00853695"/>
    <w:rsid w:val="00853FFD"/>
    <w:rsid w:val="008544FD"/>
    <w:rsid w:val="008548CC"/>
    <w:rsid w:val="008555B4"/>
    <w:rsid w:val="00855B22"/>
    <w:rsid w:val="00855C0D"/>
    <w:rsid w:val="00855DBD"/>
    <w:rsid w:val="00856B39"/>
    <w:rsid w:val="00856E34"/>
    <w:rsid w:val="00857039"/>
    <w:rsid w:val="00857999"/>
    <w:rsid w:val="0085799C"/>
    <w:rsid w:val="008601B2"/>
    <w:rsid w:val="00860C1B"/>
    <w:rsid w:val="0086385E"/>
    <w:rsid w:val="00863C84"/>
    <w:rsid w:val="00863DFA"/>
    <w:rsid w:val="00864AA7"/>
    <w:rsid w:val="008653CB"/>
    <w:rsid w:val="008662BD"/>
    <w:rsid w:val="008663CF"/>
    <w:rsid w:val="00866413"/>
    <w:rsid w:val="00866698"/>
    <w:rsid w:val="00866B61"/>
    <w:rsid w:val="00866F14"/>
    <w:rsid w:val="00867330"/>
    <w:rsid w:val="0086745F"/>
    <w:rsid w:val="0086771A"/>
    <w:rsid w:val="008700A1"/>
    <w:rsid w:val="0087037F"/>
    <w:rsid w:val="00870514"/>
    <w:rsid w:val="00870557"/>
    <w:rsid w:val="00870632"/>
    <w:rsid w:val="008707A1"/>
    <w:rsid w:val="00871263"/>
    <w:rsid w:val="00871357"/>
    <w:rsid w:val="00871988"/>
    <w:rsid w:val="008724A5"/>
    <w:rsid w:val="00872991"/>
    <w:rsid w:val="008734D9"/>
    <w:rsid w:val="00873C6F"/>
    <w:rsid w:val="008746D2"/>
    <w:rsid w:val="008748F5"/>
    <w:rsid w:val="00874C3D"/>
    <w:rsid w:val="008750A0"/>
    <w:rsid w:val="00875437"/>
    <w:rsid w:val="00875A32"/>
    <w:rsid w:val="00875F3B"/>
    <w:rsid w:val="008760CC"/>
    <w:rsid w:val="008760F1"/>
    <w:rsid w:val="00876BFC"/>
    <w:rsid w:val="00876E4F"/>
    <w:rsid w:val="00877821"/>
    <w:rsid w:val="00877C01"/>
    <w:rsid w:val="00880191"/>
    <w:rsid w:val="00880D4B"/>
    <w:rsid w:val="00881016"/>
    <w:rsid w:val="00882360"/>
    <w:rsid w:val="00882378"/>
    <w:rsid w:val="00882426"/>
    <w:rsid w:val="00882F42"/>
    <w:rsid w:val="008831C1"/>
    <w:rsid w:val="008833F6"/>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E1C"/>
    <w:rsid w:val="008931B2"/>
    <w:rsid w:val="008931D7"/>
    <w:rsid w:val="00893897"/>
    <w:rsid w:val="00893C72"/>
    <w:rsid w:val="00894158"/>
    <w:rsid w:val="008944C5"/>
    <w:rsid w:val="00894811"/>
    <w:rsid w:val="008972DC"/>
    <w:rsid w:val="008977DA"/>
    <w:rsid w:val="008978AD"/>
    <w:rsid w:val="00897D77"/>
    <w:rsid w:val="008A087A"/>
    <w:rsid w:val="008A0C6C"/>
    <w:rsid w:val="008A0D36"/>
    <w:rsid w:val="008A1444"/>
    <w:rsid w:val="008A174D"/>
    <w:rsid w:val="008A17F7"/>
    <w:rsid w:val="008A18F8"/>
    <w:rsid w:val="008A1DA7"/>
    <w:rsid w:val="008A2732"/>
    <w:rsid w:val="008A36ED"/>
    <w:rsid w:val="008A3C19"/>
    <w:rsid w:val="008A42DA"/>
    <w:rsid w:val="008A48E3"/>
    <w:rsid w:val="008A4BE9"/>
    <w:rsid w:val="008A4E30"/>
    <w:rsid w:val="008A4F1B"/>
    <w:rsid w:val="008A53A0"/>
    <w:rsid w:val="008A5452"/>
    <w:rsid w:val="008A5B7C"/>
    <w:rsid w:val="008A6F14"/>
    <w:rsid w:val="008A6F34"/>
    <w:rsid w:val="008A6F56"/>
    <w:rsid w:val="008A735B"/>
    <w:rsid w:val="008A7460"/>
    <w:rsid w:val="008A7DB0"/>
    <w:rsid w:val="008B0442"/>
    <w:rsid w:val="008B0600"/>
    <w:rsid w:val="008B0708"/>
    <w:rsid w:val="008B0897"/>
    <w:rsid w:val="008B091F"/>
    <w:rsid w:val="008B09E4"/>
    <w:rsid w:val="008B0DFF"/>
    <w:rsid w:val="008B12DD"/>
    <w:rsid w:val="008B1889"/>
    <w:rsid w:val="008B1A8C"/>
    <w:rsid w:val="008B1AC8"/>
    <w:rsid w:val="008B212F"/>
    <w:rsid w:val="008B216E"/>
    <w:rsid w:val="008B2687"/>
    <w:rsid w:val="008B28D4"/>
    <w:rsid w:val="008B3563"/>
    <w:rsid w:val="008B3748"/>
    <w:rsid w:val="008B38C9"/>
    <w:rsid w:val="008B3BBB"/>
    <w:rsid w:val="008B4645"/>
    <w:rsid w:val="008B47B2"/>
    <w:rsid w:val="008B50C0"/>
    <w:rsid w:val="008B57F2"/>
    <w:rsid w:val="008B6085"/>
    <w:rsid w:val="008B6C58"/>
    <w:rsid w:val="008B6D2D"/>
    <w:rsid w:val="008B71D8"/>
    <w:rsid w:val="008B76A9"/>
    <w:rsid w:val="008C0261"/>
    <w:rsid w:val="008C065E"/>
    <w:rsid w:val="008C091F"/>
    <w:rsid w:val="008C0C32"/>
    <w:rsid w:val="008C219B"/>
    <w:rsid w:val="008C24A1"/>
    <w:rsid w:val="008C4BFA"/>
    <w:rsid w:val="008C59DD"/>
    <w:rsid w:val="008C6248"/>
    <w:rsid w:val="008C64FE"/>
    <w:rsid w:val="008C6AD6"/>
    <w:rsid w:val="008C6F50"/>
    <w:rsid w:val="008D0A4E"/>
    <w:rsid w:val="008D1119"/>
    <w:rsid w:val="008D1FE1"/>
    <w:rsid w:val="008D204B"/>
    <w:rsid w:val="008D2D41"/>
    <w:rsid w:val="008D2EB2"/>
    <w:rsid w:val="008D3116"/>
    <w:rsid w:val="008D359B"/>
    <w:rsid w:val="008D397D"/>
    <w:rsid w:val="008D3B91"/>
    <w:rsid w:val="008D3FE1"/>
    <w:rsid w:val="008D5805"/>
    <w:rsid w:val="008D60AE"/>
    <w:rsid w:val="008D6121"/>
    <w:rsid w:val="008D64C5"/>
    <w:rsid w:val="008D65C8"/>
    <w:rsid w:val="008D6882"/>
    <w:rsid w:val="008D7339"/>
    <w:rsid w:val="008D74B9"/>
    <w:rsid w:val="008E0133"/>
    <w:rsid w:val="008E0581"/>
    <w:rsid w:val="008E078E"/>
    <w:rsid w:val="008E095C"/>
    <w:rsid w:val="008E095E"/>
    <w:rsid w:val="008E09D3"/>
    <w:rsid w:val="008E19AF"/>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0FF"/>
    <w:rsid w:val="008F1115"/>
    <w:rsid w:val="008F1655"/>
    <w:rsid w:val="008F1726"/>
    <w:rsid w:val="008F28E5"/>
    <w:rsid w:val="008F2FAC"/>
    <w:rsid w:val="008F4140"/>
    <w:rsid w:val="008F41C6"/>
    <w:rsid w:val="008F495A"/>
    <w:rsid w:val="008F52F8"/>
    <w:rsid w:val="008F5E87"/>
    <w:rsid w:val="008F60D2"/>
    <w:rsid w:val="008F7251"/>
    <w:rsid w:val="008F7781"/>
    <w:rsid w:val="008F7D47"/>
    <w:rsid w:val="00900182"/>
    <w:rsid w:val="00900B40"/>
    <w:rsid w:val="00900B61"/>
    <w:rsid w:val="00901326"/>
    <w:rsid w:val="009017E0"/>
    <w:rsid w:val="009019F1"/>
    <w:rsid w:val="00901C3F"/>
    <w:rsid w:val="00902840"/>
    <w:rsid w:val="00902B8B"/>
    <w:rsid w:val="00902F56"/>
    <w:rsid w:val="0090334F"/>
    <w:rsid w:val="00903413"/>
    <w:rsid w:val="00903F0F"/>
    <w:rsid w:val="00903FE2"/>
    <w:rsid w:val="009049D2"/>
    <w:rsid w:val="009055F0"/>
    <w:rsid w:val="00905DFA"/>
    <w:rsid w:val="00905E67"/>
    <w:rsid w:val="00906235"/>
    <w:rsid w:val="00906978"/>
    <w:rsid w:val="00906980"/>
    <w:rsid w:val="00906AC7"/>
    <w:rsid w:val="00906BC6"/>
    <w:rsid w:val="00906FEE"/>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DE9"/>
    <w:rsid w:val="009141BD"/>
    <w:rsid w:val="00914715"/>
    <w:rsid w:val="0091489E"/>
    <w:rsid w:val="00914905"/>
    <w:rsid w:val="00914FB9"/>
    <w:rsid w:val="00915266"/>
    <w:rsid w:val="009154FE"/>
    <w:rsid w:val="009157D9"/>
    <w:rsid w:val="009166B5"/>
    <w:rsid w:val="009167DF"/>
    <w:rsid w:val="009171CB"/>
    <w:rsid w:val="009179F0"/>
    <w:rsid w:val="00917BE0"/>
    <w:rsid w:val="0092001B"/>
    <w:rsid w:val="00921329"/>
    <w:rsid w:val="00921515"/>
    <w:rsid w:val="00921640"/>
    <w:rsid w:val="00921F86"/>
    <w:rsid w:val="009226F8"/>
    <w:rsid w:val="00922AAF"/>
    <w:rsid w:val="009232B0"/>
    <w:rsid w:val="00923DCD"/>
    <w:rsid w:val="00924F0F"/>
    <w:rsid w:val="00924F8B"/>
    <w:rsid w:val="009255DF"/>
    <w:rsid w:val="00925B4C"/>
    <w:rsid w:val="009262AB"/>
    <w:rsid w:val="0092642C"/>
    <w:rsid w:val="00927378"/>
    <w:rsid w:val="009273D4"/>
    <w:rsid w:val="00927453"/>
    <w:rsid w:val="00927829"/>
    <w:rsid w:val="009278D7"/>
    <w:rsid w:val="0092798E"/>
    <w:rsid w:val="00927F6F"/>
    <w:rsid w:val="0093017A"/>
    <w:rsid w:val="00931A4D"/>
    <w:rsid w:val="00931ED9"/>
    <w:rsid w:val="009320CD"/>
    <w:rsid w:val="0093241D"/>
    <w:rsid w:val="0093298C"/>
    <w:rsid w:val="00932D31"/>
    <w:rsid w:val="00932E80"/>
    <w:rsid w:val="00932E9A"/>
    <w:rsid w:val="009340A1"/>
    <w:rsid w:val="00934773"/>
    <w:rsid w:val="00934C6F"/>
    <w:rsid w:val="00935695"/>
    <w:rsid w:val="009356EB"/>
    <w:rsid w:val="0093580A"/>
    <w:rsid w:val="009359DA"/>
    <w:rsid w:val="00935AD4"/>
    <w:rsid w:val="00935D73"/>
    <w:rsid w:val="00935EF4"/>
    <w:rsid w:val="009364E8"/>
    <w:rsid w:val="00936939"/>
    <w:rsid w:val="00936A38"/>
    <w:rsid w:val="009371C5"/>
    <w:rsid w:val="009372AB"/>
    <w:rsid w:val="00937443"/>
    <w:rsid w:val="00937583"/>
    <w:rsid w:val="00937A13"/>
    <w:rsid w:val="00940052"/>
    <w:rsid w:val="0094024D"/>
    <w:rsid w:val="00940294"/>
    <w:rsid w:val="009404B8"/>
    <w:rsid w:val="00940711"/>
    <w:rsid w:val="00940AC1"/>
    <w:rsid w:val="00940C82"/>
    <w:rsid w:val="00941CB7"/>
    <w:rsid w:val="00941E05"/>
    <w:rsid w:val="00942886"/>
    <w:rsid w:val="00942BD8"/>
    <w:rsid w:val="00942C52"/>
    <w:rsid w:val="00944C2D"/>
    <w:rsid w:val="00944F80"/>
    <w:rsid w:val="0094577A"/>
    <w:rsid w:val="00945F6F"/>
    <w:rsid w:val="00946109"/>
    <w:rsid w:val="00946133"/>
    <w:rsid w:val="00946397"/>
    <w:rsid w:val="00946467"/>
    <w:rsid w:val="009465B5"/>
    <w:rsid w:val="00946D58"/>
    <w:rsid w:val="00950651"/>
    <w:rsid w:val="00950B73"/>
    <w:rsid w:val="00950E21"/>
    <w:rsid w:val="00952783"/>
    <w:rsid w:val="00952BA0"/>
    <w:rsid w:val="0095307C"/>
    <w:rsid w:val="009539B9"/>
    <w:rsid w:val="00953D1D"/>
    <w:rsid w:val="00953FA7"/>
    <w:rsid w:val="00954232"/>
    <w:rsid w:val="00954392"/>
    <w:rsid w:val="0095444F"/>
    <w:rsid w:val="00955D7B"/>
    <w:rsid w:val="00955E82"/>
    <w:rsid w:val="00956292"/>
    <w:rsid w:val="00956EF6"/>
    <w:rsid w:val="0095754E"/>
    <w:rsid w:val="009575E4"/>
    <w:rsid w:val="00960670"/>
    <w:rsid w:val="00960C1C"/>
    <w:rsid w:val="00960FE2"/>
    <w:rsid w:val="00962C6C"/>
    <w:rsid w:val="0096373B"/>
    <w:rsid w:val="00963A74"/>
    <w:rsid w:val="00963BF7"/>
    <w:rsid w:val="00964B36"/>
    <w:rsid w:val="009659C0"/>
    <w:rsid w:val="00965B82"/>
    <w:rsid w:val="009661DB"/>
    <w:rsid w:val="009666EE"/>
    <w:rsid w:val="009667EE"/>
    <w:rsid w:val="00966F47"/>
    <w:rsid w:val="009671A6"/>
    <w:rsid w:val="00967B92"/>
    <w:rsid w:val="0097012C"/>
    <w:rsid w:val="009702A7"/>
    <w:rsid w:val="0097096D"/>
    <w:rsid w:val="00970A82"/>
    <w:rsid w:val="00970A91"/>
    <w:rsid w:val="0097114F"/>
    <w:rsid w:val="009714D6"/>
    <w:rsid w:val="0097159A"/>
    <w:rsid w:val="009719C3"/>
    <w:rsid w:val="00972548"/>
    <w:rsid w:val="00972828"/>
    <w:rsid w:val="009755D7"/>
    <w:rsid w:val="009756D3"/>
    <w:rsid w:val="00975D49"/>
    <w:rsid w:val="009761F3"/>
    <w:rsid w:val="00976A00"/>
    <w:rsid w:val="00976D93"/>
    <w:rsid w:val="00977D4D"/>
    <w:rsid w:val="009805A5"/>
    <w:rsid w:val="00981084"/>
    <w:rsid w:val="0098114F"/>
    <w:rsid w:val="00981296"/>
    <w:rsid w:val="009815D9"/>
    <w:rsid w:val="00981AED"/>
    <w:rsid w:val="00981E55"/>
    <w:rsid w:val="00982614"/>
    <w:rsid w:val="00982664"/>
    <w:rsid w:val="00982801"/>
    <w:rsid w:val="00982C9B"/>
    <w:rsid w:val="00982E3C"/>
    <w:rsid w:val="00983249"/>
    <w:rsid w:val="00983A20"/>
    <w:rsid w:val="00983B32"/>
    <w:rsid w:val="00983D1A"/>
    <w:rsid w:val="009840C5"/>
    <w:rsid w:val="0098433C"/>
    <w:rsid w:val="0098437E"/>
    <w:rsid w:val="00984E15"/>
    <w:rsid w:val="009850DE"/>
    <w:rsid w:val="00985BF6"/>
    <w:rsid w:val="00985D1B"/>
    <w:rsid w:val="009861E6"/>
    <w:rsid w:val="00987B3C"/>
    <w:rsid w:val="009902A6"/>
    <w:rsid w:val="00990542"/>
    <w:rsid w:val="00990639"/>
    <w:rsid w:val="00990774"/>
    <w:rsid w:val="0099117F"/>
    <w:rsid w:val="009911FB"/>
    <w:rsid w:val="00992935"/>
    <w:rsid w:val="00993992"/>
    <w:rsid w:val="00993CA0"/>
    <w:rsid w:val="009941C1"/>
    <w:rsid w:val="0099429F"/>
    <w:rsid w:val="009943AE"/>
    <w:rsid w:val="00994E2F"/>
    <w:rsid w:val="009958C6"/>
    <w:rsid w:val="00995923"/>
    <w:rsid w:val="00995AF0"/>
    <w:rsid w:val="0099613E"/>
    <w:rsid w:val="00996580"/>
    <w:rsid w:val="009965B1"/>
    <w:rsid w:val="00996FAF"/>
    <w:rsid w:val="00997C2C"/>
    <w:rsid w:val="009A057A"/>
    <w:rsid w:val="009A05DB"/>
    <w:rsid w:val="009A0B03"/>
    <w:rsid w:val="009A0B96"/>
    <w:rsid w:val="009A139E"/>
    <w:rsid w:val="009A1A91"/>
    <w:rsid w:val="009A1D2F"/>
    <w:rsid w:val="009A1E98"/>
    <w:rsid w:val="009A2038"/>
    <w:rsid w:val="009A2328"/>
    <w:rsid w:val="009A23B6"/>
    <w:rsid w:val="009A24C2"/>
    <w:rsid w:val="009A3436"/>
    <w:rsid w:val="009A38B7"/>
    <w:rsid w:val="009A3D57"/>
    <w:rsid w:val="009A4F58"/>
    <w:rsid w:val="009A5129"/>
    <w:rsid w:val="009A537F"/>
    <w:rsid w:val="009A5FD5"/>
    <w:rsid w:val="009A62BC"/>
    <w:rsid w:val="009A6705"/>
    <w:rsid w:val="009A6D95"/>
    <w:rsid w:val="009A72E8"/>
    <w:rsid w:val="009A7899"/>
    <w:rsid w:val="009A7CF8"/>
    <w:rsid w:val="009B1B73"/>
    <w:rsid w:val="009B1E1F"/>
    <w:rsid w:val="009B1EFE"/>
    <w:rsid w:val="009B2518"/>
    <w:rsid w:val="009B2667"/>
    <w:rsid w:val="009B2A04"/>
    <w:rsid w:val="009B2AEB"/>
    <w:rsid w:val="009B2F1E"/>
    <w:rsid w:val="009B33A2"/>
    <w:rsid w:val="009B4090"/>
    <w:rsid w:val="009B46D2"/>
    <w:rsid w:val="009B47E8"/>
    <w:rsid w:val="009B4BB5"/>
    <w:rsid w:val="009B717E"/>
    <w:rsid w:val="009B763E"/>
    <w:rsid w:val="009B7B56"/>
    <w:rsid w:val="009C092D"/>
    <w:rsid w:val="009C0E99"/>
    <w:rsid w:val="009C0FE9"/>
    <w:rsid w:val="009C1013"/>
    <w:rsid w:val="009C131C"/>
    <w:rsid w:val="009C174E"/>
    <w:rsid w:val="009C22B1"/>
    <w:rsid w:val="009C230A"/>
    <w:rsid w:val="009C2E8A"/>
    <w:rsid w:val="009C2F90"/>
    <w:rsid w:val="009C47FB"/>
    <w:rsid w:val="009C4F37"/>
    <w:rsid w:val="009C518D"/>
    <w:rsid w:val="009C54C9"/>
    <w:rsid w:val="009C71CF"/>
    <w:rsid w:val="009C78C8"/>
    <w:rsid w:val="009C7C00"/>
    <w:rsid w:val="009D0574"/>
    <w:rsid w:val="009D0BAC"/>
    <w:rsid w:val="009D1B29"/>
    <w:rsid w:val="009D1F6C"/>
    <w:rsid w:val="009D2513"/>
    <w:rsid w:val="009D365D"/>
    <w:rsid w:val="009D3B4A"/>
    <w:rsid w:val="009D42F6"/>
    <w:rsid w:val="009D49A0"/>
    <w:rsid w:val="009D4EC0"/>
    <w:rsid w:val="009D53D2"/>
    <w:rsid w:val="009D54B7"/>
    <w:rsid w:val="009D5A3C"/>
    <w:rsid w:val="009D5A4A"/>
    <w:rsid w:val="009D5AD8"/>
    <w:rsid w:val="009D6254"/>
    <w:rsid w:val="009D6363"/>
    <w:rsid w:val="009D654D"/>
    <w:rsid w:val="009D664D"/>
    <w:rsid w:val="009D6788"/>
    <w:rsid w:val="009D7251"/>
    <w:rsid w:val="009E1430"/>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58B"/>
    <w:rsid w:val="009E6782"/>
    <w:rsid w:val="009E684F"/>
    <w:rsid w:val="009E7213"/>
    <w:rsid w:val="009E73CE"/>
    <w:rsid w:val="009E7469"/>
    <w:rsid w:val="009E753D"/>
    <w:rsid w:val="009E7D31"/>
    <w:rsid w:val="009F0512"/>
    <w:rsid w:val="009F05F9"/>
    <w:rsid w:val="009F079B"/>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DD"/>
    <w:rsid w:val="009F5E83"/>
    <w:rsid w:val="009F6285"/>
    <w:rsid w:val="009F6894"/>
    <w:rsid w:val="009F707E"/>
    <w:rsid w:val="009F72C7"/>
    <w:rsid w:val="009F77B0"/>
    <w:rsid w:val="00A001AE"/>
    <w:rsid w:val="00A0037D"/>
    <w:rsid w:val="00A00D55"/>
    <w:rsid w:val="00A016DC"/>
    <w:rsid w:val="00A0253A"/>
    <w:rsid w:val="00A02F72"/>
    <w:rsid w:val="00A03556"/>
    <w:rsid w:val="00A035DF"/>
    <w:rsid w:val="00A0458D"/>
    <w:rsid w:val="00A04CC8"/>
    <w:rsid w:val="00A05C0C"/>
    <w:rsid w:val="00A067D0"/>
    <w:rsid w:val="00A06D29"/>
    <w:rsid w:val="00A074EB"/>
    <w:rsid w:val="00A07CF3"/>
    <w:rsid w:val="00A11031"/>
    <w:rsid w:val="00A110CA"/>
    <w:rsid w:val="00A11750"/>
    <w:rsid w:val="00A11DF1"/>
    <w:rsid w:val="00A11EE2"/>
    <w:rsid w:val="00A120E4"/>
    <w:rsid w:val="00A12347"/>
    <w:rsid w:val="00A12C3C"/>
    <w:rsid w:val="00A13076"/>
    <w:rsid w:val="00A13125"/>
    <w:rsid w:val="00A13C8E"/>
    <w:rsid w:val="00A14262"/>
    <w:rsid w:val="00A14344"/>
    <w:rsid w:val="00A14853"/>
    <w:rsid w:val="00A14D52"/>
    <w:rsid w:val="00A1507D"/>
    <w:rsid w:val="00A1535C"/>
    <w:rsid w:val="00A1576C"/>
    <w:rsid w:val="00A1649F"/>
    <w:rsid w:val="00A165E4"/>
    <w:rsid w:val="00A167B7"/>
    <w:rsid w:val="00A16945"/>
    <w:rsid w:val="00A17342"/>
    <w:rsid w:val="00A17531"/>
    <w:rsid w:val="00A1765F"/>
    <w:rsid w:val="00A20687"/>
    <w:rsid w:val="00A207DB"/>
    <w:rsid w:val="00A20AF1"/>
    <w:rsid w:val="00A21051"/>
    <w:rsid w:val="00A211DA"/>
    <w:rsid w:val="00A21454"/>
    <w:rsid w:val="00A21461"/>
    <w:rsid w:val="00A2183E"/>
    <w:rsid w:val="00A21DAB"/>
    <w:rsid w:val="00A22379"/>
    <w:rsid w:val="00A22FD4"/>
    <w:rsid w:val="00A23225"/>
    <w:rsid w:val="00A238AB"/>
    <w:rsid w:val="00A252B1"/>
    <w:rsid w:val="00A257D3"/>
    <w:rsid w:val="00A25C36"/>
    <w:rsid w:val="00A25DD0"/>
    <w:rsid w:val="00A2605D"/>
    <w:rsid w:val="00A262D4"/>
    <w:rsid w:val="00A26680"/>
    <w:rsid w:val="00A26874"/>
    <w:rsid w:val="00A26896"/>
    <w:rsid w:val="00A27303"/>
    <w:rsid w:val="00A2793D"/>
    <w:rsid w:val="00A30201"/>
    <w:rsid w:val="00A307C3"/>
    <w:rsid w:val="00A31260"/>
    <w:rsid w:val="00A32206"/>
    <w:rsid w:val="00A32C03"/>
    <w:rsid w:val="00A32E63"/>
    <w:rsid w:val="00A335D4"/>
    <w:rsid w:val="00A33793"/>
    <w:rsid w:val="00A33ED8"/>
    <w:rsid w:val="00A33F84"/>
    <w:rsid w:val="00A348CD"/>
    <w:rsid w:val="00A34E79"/>
    <w:rsid w:val="00A36CE2"/>
    <w:rsid w:val="00A37250"/>
    <w:rsid w:val="00A373E3"/>
    <w:rsid w:val="00A3795B"/>
    <w:rsid w:val="00A37B01"/>
    <w:rsid w:val="00A4056B"/>
    <w:rsid w:val="00A40D3F"/>
    <w:rsid w:val="00A41430"/>
    <w:rsid w:val="00A41440"/>
    <w:rsid w:val="00A41768"/>
    <w:rsid w:val="00A41FD2"/>
    <w:rsid w:val="00A423F4"/>
    <w:rsid w:val="00A42679"/>
    <w:rsid w:val="00A42BF3"/>
    <w:rsid w:val="00A430E1"/>
    <w:rsid w:val="00A44156"/>
    <w:rsid w:val="00A44A56"/>
    <w:rsid w:val="00A44C9F"/>
    <w:rsid w:val="00A44F08"/>
    <w:rsid w:val="00A44FCE"/>
    <w:rsid w:val="00A45348"/>
    <w:rsid w:val="00A453F6"/>
    <w:rsid w:val="00A455A7"/>
    <w:rsid w:val="00A45EFA"/>
    <w:rsid w:val="00A46755"/>
    <w:rsid w:val="00A46B00"/>
    <w:rsid w:val="00A4794E"/>
    <w:rsid w:val="00A50B1A"/>
    <w:rsid w:val="00A50F6A"/>
    <w:rsid w:val="00A51655"/>
    <w:rsid w:val="00A51E09"/>
    <w:rsid w:val="00A51F21"/>
    <w:rsid w:val="00A520DA"/>
    <w:rsid w:val="00A521A2"/>
    <w:rsid w:val="00A52705"/>
    <w:rsid w:val="00A529B1"/>
    <w:rsid w:val="00A53040"/>
    <w:rsid w:val="00A55100"/>
    <w:rsid w:val="00A552C6"/>
    <w:rsid w:val="00A55479"/>
    <w:rsid w:val="00A55727"/>
    <w:rsid w:val="00A55F07"/>
    <w:rsid w:val="00A56CB4"/>
    <w:rsid w:val="00A57380"/>
    <w:rsid w:val="00A57508"/>
    <w:rsid w:val="00A57A21"/>
    <w:rsid w:val="00A60076"/>
    <w:rsid w:val="00A60A60"/>
    <w:rsid w:val="00A60E24"/>
    <w:rsid w:val="00A60EF8"/>
    <w:rsid w:val="00A60FC0"/>
    <w:rsid w:val="00A62C5F"/>
    <w:rsid w:val="00A62D76"/>
    <w:rsid w:val="00A63095"/>
    <w:rsid w:val="00A63230"/>
    <w:rsid w:val="00A63D0D"/>
    <w:rsid w:val="00A63E76"/>
    <w:rsid w:val="00A63FC0"/>
    <w:rsid w:val="00A643E5"/>
    <w:rsid w:val="00A64658"/>
    <w:rsid w:val="00A646B5"/>
    <w:rsid w:val="00A65AD2"/>
    <w:rsid w:val="00A65B91"/>
    <w:rsid w:val="00A66144"/>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29E"/>
    <w:rsid w:val="00A737B0"/>
    <w:rsid w:val="00A739FA"/>
    <w:rsid w:val="00A73D7A"/>
    <w:rsid w:val="00A74727"/>
    <w:rsid w:val="00A74802"/>
    <w:rsid w:val="00A74C81"/>
    <w:rsid w:val="00A75009"/>
    <w:rsid w:val="00A75C80"/>
    <w:rsid w:val="00A7600D"/>
    <w:rsid w:val="00A7678A"/>
    <w:rsid w:val="00A7731D"/>
    <w:rsid w:val="00A77B2E"/>
    <w:rsid w:val="00A77BB4"/>
    <w:rsid w:val="00A77F14"/>
    <w:rsid w:val="00A8038F"/>
    <w:rsid w:val="00A80C86"/>
    <w:rsid w:val="00A80D5F"/>
    <w:rsid w:val="00A81B08"/>
    <w:rsid w:val="00A825E2"/>
    <w:rsid w:val="00A82706"/>
    <w:rsid w:val="00A82BAC"/>
    <w:rsid w:val="00A82C8A"/>
    <w:rsid w:val="00A830C3"/>
    <w:rsid w:val="00A837CB"/>
    <w:rsid w:val="00A83E21"/>
    <w:rsid w:val="00A84ACE"/>
    <w:rsid w:val="00A850E7"/>
    <w:rsid w:val="00A85713"/>
    <w:rsid w:val="00A8580F"/>
    <w:rsid w:val="00A85BFA"/>
    <w:rsid w:val="00A865E4"/>
    <w:rsid w:val="00A86F5D"/>
    <w:rsid w:val="00A87594"/>
    <w:rsid w:val="00A87B3A"/>
    <w:rsid w:val="00A87D89"/>
    <w:rsid w:val="00A9027C"/>
    <w:rsid w:val="00A9084C"/>
    <w:rsid w:val="00A91410"/>
    <w:rsid w:val="00A918F4"/>
    <w:rsid w:val="00A924C6"/>
    <w:rsid w:val="00A9273D"/>
    <w:rsid w:val="00A928B4"/>
    <w:rsid w:val="00A92F71"/>
    <w:rsid w:val="00A92FD5"/>
    <w:rsid w:val="00A9316F"/>
    <w:rsid w:val="00A93AEE"/>
    <w:rsid w:val="00A94740"/>
    <w:rsid w:val="00A94884"/>
    <w:rsid w:val="00A952C8"/>
    <w:rsid w:val="00A959B2"/>
    <w:rsid w:val="00A95B4A"/>
    <w:rsid w:val="00A95E7E"/>
    <w:rsid w:val="00A96130"/>
    <w:rsid w:val="00A963E6"/>
    <w:rsid w:val="00A9696F"/>
    <w:rsid w:val="00A96A5C"/>
    <w:rsid w:val="00A96C51"/>
    <w:rsid w:val="00A96E3D"/>
    <w:rsid w:val="00A97011"/>
    <w:rsid w:val="00A978F4"/>
    <w:rsid w:val="00A97B10"/>
    <w:rsid w:val="00AA0142"/>
    <w:rsid w:val="00AA0BA4"/>
    <w:rsid w:val="00AA0DC1"/>
    <w:rsid w:val="00AA15A0"/>
    <w:rsid w:val="00AA1825"/>
    <w:rsid w:val="00AA2573"/>
    <w:rsid w:val="00AA26AA"/>
    <w:rsid w:val="00AA287C"/>
    <w:rsid w:val="00AA289B"/>
    <w:rsid w:val="00AA2EAC"/>
    <w:rsid w:val="00AA31B4"/>
    <w:rsid w:val="00AA37E2"/>
    <w:rsid w:val="00AA39EB"/>
    <w:rsid w:val="00AA3B15"/>
    <w:rsid w:val="00AA3C3B"/>
    <w:rsid w:val="00AA3F92"/>
    <w:rsid w:val="00AA4503"/>
    <w:rsid w:val="00AA4AAA"/>
    <w:rsid w:val="00AA5405"/>
    <w:rsid w:val="00AA6504"/>
    <w:rsid w:val="00AA7061"/>
    <w:rsid w:val="00AB03BB"/>
    <w:rsid w:val="00AB0A19"/>
    <w:rsid w:val="00AB0C14"/>
    <w:rsid w:val="00AB0CF4"/>
    <w:rsid w:val="00AB0F8B"/>
    <w:rsid w:val="00AB1EC3"/>
    <w:rsid w:val="00AB2077"/>
    <w:rsid w:val="00AB291B"/>
    <w:rsid w:val="00AB33CE"/>
    <w:rsid w:val="00AB467B"/>
    <w:rsid w:val="00AB46F5"/>
    <w:rsid w:val="00AB50E5"/>
    <w:rsid w:val="00AB5E0C"/>
    <w:rsid w:val="00AB624B"/>
    <w:rsid w:val="00AB65CE"/>
    <w:rsid w:val="00AC046A"/>
    <w:rsid w:val="00AC04FA"/>
    <w:rsid w:val="00AC05F0"/>
    <w:rsid w:val="00AC083F"/>
    <w:rsid w:val="00AC1271"/>
    <w:rsid w:val="00AC1AB6"/>
    <w:rsid w:val="00AC1E6B"/>
    <w:rsid w:val="00AC1E7B"/>
    <w:rsid w:val="00AC20F1"/>
    <w:rsid w:val="00AC2104"/>
    <w:rsid w:val="00AC2191"/>
    <w:rsid w:val="00AC2B04"/>
    <w:rsid w:val="00AC3295"/>
    <w:rsid w:val="00AC345D"/>
    <w:rsid w:val="00AC36FC"/>
    <w:rsid w:val="00AC3709"/>
    <w:rsid w:val="00AC3C41"/>
    <w:rsid w:val="00AC4161"/>
    <w:rsid w:val="00AC4329"/>
    <w:rsid w:val="00AC5446"/>
    <w:rsid w:val="00AC5859"/>
    <w:rsid w:val="00AC587F"/>
    <w:rsid w:val="00AC69B7"/>
    <w:rsid w:val="00AC7161"/>
    <w:rsid w:val="00AC7248"/>
    <w:rsid w:val="00AC78F4"/>
    <w:rsid w:val="00AC7BBC"/>
    <w:rsid w:val="00AD0110"/>
    <w:rsid w:val="00AD0499"/>
    <w:rsid w:val="00AD0AA2"/>
    <w:rsid w:val="00AD0CE7"/>
    <w:rsid w:val="00AD0D4E"/>
    <w:rsid w:val="00AD0EF6"/>
    <w:rsid w:val="00AD1174"/>
    <w:rsid w:val="00AD13BB"/>
    <w:rsid w:val="00AD153E"/>
    <w:rsid w:val="00AD1D28"/>
    <w:rsid w:val="00AD27F2"/>
    <w:rsid w:val="00AD2841"/>
    <w:rsid w:val="00AD2E99"/>
    <w:rsid w:val="00AD3A6D"/>
    <w:rsid w:val="00AD3C19"/>
    <w:rsid w:val="00AD41A0"/>
    <w:rsid w:val="00AD49E1"/>
    <w:rsid w:val="00AD4C3A"/>
    <w:rsid w:val="00AD4F08"/>
    <w:rsid w:val="00AD5546"/>
    <w:rsid w:val="00AD5783"/>
    <w:rsid w:val="00AD5D0A"/>
    <w:rsid w:val="00AD5F3A"/>
    <w:rsid w:val="00AD6612"/>
    <w:rsid w:val="00AD688B"/>
    <w:rsid w:val="00AD738A"/>
    <w:rsid w:val="00AE00D3"/>
    <w:rsid w:val="00AE028C"/>
    <w:rsid w:val="00AE0902"/>
    <w:rsid w:val="00AE0ACB"/>
    <w:rsid w:val="00AE0EA9"/>
    <w:rsid w:val="00AE1180"/>
    <w:rsid w:val="00AE2152"/>
    <w:rsid w:val="00AE2982"/>
    <w:rsid w:val="00AE3A20"/>
    <w:rsid w:val="00AE413B"/>
    <w:rsid w:val="00AE4A3B"/>
    <w:rsid w:val="00AE4C7F"/>
    <w:rsid w:val="00AE5D90"/>
    <w:rsid w:val="00AE603D"/>
    <w:rsid w:val="00AE6076"/>
    <w:rsid w:val="00AE60FD"/>
    <w:rsid w:val="00AE6424"/>
    <w:rsid w:val="00AE7407"/>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99A"/>
    <w:rsid w:val="00AF3AC6"/>
    <w:rsid w:val="00AF3B19"/>
    <w:rsid w:val="00AF3FC1"/>
    <w:rsid w:val="00AF458E"/>
    <w:rsid w:val="00AF4DB9"/>
    <w:rsid w:val="00AF4E80"/>
    <w:rsid w:val="00AF550E"/>
    <w:rsid w:val="00AF5916"/>
    <w:rsid w:val="00AF5BDF"/>
    <w:rsid w:val="00AF6007"/>
    <w:rsid w:val="00AF64B3"/>
    <w:rsid w:val="00AF6948"/>
    <w:rsid w:val="00AF6D5B"/>
    <w:rsid w:val="00AF70F1"/>
    <w:rsid w:val="00AF7153"/>
    <w:rsid w:val="00AF7212"/>
    <w:rsid w:val="00AF7BEB"/>
    <w:rsid w:val="00B00118"/>
    <w:rsid w:val="00B001E5"/>
    <w:rsid w:val="00B005CA"/>
    <w:rsid w:val="00B0148E"/>
    <w:rsid w:val="00B01709"/>
    <w:rsid w:val="00B02610"/>
    <w:rsid w:val="00B027C7"/>
    <w:rsid w:val="00B02B32"/>
    <w:rsid w:val="00B0309D"/>
    <w:rsid w:val="00B037EC"/>
    <w:rsid w:val="00B04071"/>
    <w:rsid w:val="00B04147"/>
    <w:rsid w:val="00B0532C"/>
    <w:rsid w:val="00B05791"/>
    <w:rsid w:val="00B05E8C"/>
    <w:rsid w:val="00B061FE"/>
    <w:rsid w:val="00B07E91"/>
    <w:rsid w:val="00B10145"/>
    <w:rsid w:val="00B10F9A"/>
    <w:rsid w:val="00B11168"/>
    <w:rsid w:val="00B127FB"/>
    <w:rsid w:val="00B12F96"/>
    <w:rsid w:val="00B13543"/>
    <w:rsid w:val="00B14083"/>
    <w:rsid w:val="00B1487B"/>
    <w:rsid w:val="00B154A0"/>
    <w:rsid w:val="00B15DE4"/>
    <w:rsid w:val="00B16674"/>
    <w:rsid w:val="00B17F1A"/>
    <w:rsid w:val="00B20385"/>
    <w:rsid w:val="00B20448"/>
    <w:rsid w:val="00B209B2"/>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4282"/>
    <w:rsid w:val="00B24ADD"/>
    <w:rsid w:val="00B24C32"/>
    <w:rsid w:val="00B2509D"/>
    <w:rsid w:val="00B25E03"/>
    <w:rsid w:val="00B26BE5"/>
    <w:rsid w:val="00B26CD2"/>
    <w:rsid w:val="00B271D7"/>
    <w:rsid w:val="00B27BCB"/>
    <w:rsid w:val="00B3024C"/>
    <w:rsid w:val="00B30901"/>
    <w:rsid w:val="00B30AED"/>
    <w:rsid w:val="00B31FF6"/>
    <w:rsid w:val="00B32581"/>
    <w:rsid w:val="00B33430"/>
    <w:rsid w:val="00B3348A"/>
    <w:rsid w:val="00B33A4F"/>
    <w:rsid w:val="00B33E52"/>
    <w:rsid w:val="00B33F31"/>
    <w:rsid w:val="00B3415C"/>
    <w:rsid w:val="00B34698"/>
    <w:rsid w:val="00B34E06"/>
    <w:rsid w:val="00B34FB5"/>
    <w:rsid w:val="00B3586B"/>
    <w:rsid w:val="00B35B05"/>
    <w:rsid w:val="00B35B47"/>
    <w:rsid w:val="00B35FFE"/>
    <w:rsid w:val="00B36178"/>
    <w:rsid w:val="00B36504"/>
    <w:rsid w:val="00B3651E"/>
    <w:rsid w:val="00B3793F"/>
    <w:rsid w:val="00B37B35"/>
    <w:rsid w:val="00B37CAF"/>
    <w:rsid w:val="00B37E6C"/>
    <w:rsid w:val="00B4085F"/>
    <w:rsid w:val="00B40BA3"/>
    <w:rsid w:val="00B41098"/>
    <w:rsid w:val="00B4119F"/>
    <w:rsid w:val="00B413E6"/>
    <w:rsid w:val="00B41AF4"/>
    <w:rsid w:val="00B41E93"/>
    <w:rsid w:val="00B41EF5"/>
    <w:rsid w:val="00B42446"/>
    <w:rsid w:val="00B42711"/>
    <w:rsid w:val="00B42B50"/>
    <w:rsid w:val="00B43753"/>
    <w:rsid w:val="00B43E54"/>
    <w:rsid w:val="00B441E0"/>
    <w:rsid w:val="00B444FB"/>
    <w:rsid w:val="00B44DF8"/>
    <w:rsid w:val="00B44E5A"/>
    <w:rsid w:val="00B44F8A"/>
    <w:rsid w:val="00B452BD"/>
    <w:rsid w:val="00B4537E"/>
    <w:rsid w:val="00B45FA3"/>
    <w:rsid w:val="00B462EA"/>
    <w:rsid w:val="00B46354"/>
    <w:rsid w:val="00B4656E"/>
    <w:rsid w:val="00B468B8"/>
    <w:rsid w:val="00B46BDB"/>
    <w:rsid w:val="00B477CA"/>
    <w:rsid w:val="00B47AF7"/>
    <w:rsid w:val="00B47C07"/>
    <w:rsid w:val="00B47E29"/>
    <w:rsid w:val="00B50077"/>
    <w:rsid w:val="00B5080E"/>
    <w:rsid w:val="00B50A18"/>
    <w:rsid w:val="00B50DEF"/>
    <w:rsid w:val="00B513A1"/>
    <w:rsid w:val="00B51422"/>
    <w:rsid w:val="00B5151B"/>
    <w:rsid w:val="00B51AC9"/>
    <w:rsid w:val="00B52696"/>
    <w:rsid w:val="00B5282D"/>
    <w:rsid w:val="00B52F9A"/>
    <w:rsid w:val="00B5303C"/>
    <w:rsid w:val="00B534A3"/>
    <w:rsid w:val="00B53914"/>
    <w:rsid w:val="00B53A2E"/>
    <w:rsid w:val="00B55308"/>
    <w:rsid w:val="00B5549C"/>
    <w:rsid w:val="00B555F9"/>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5194"/>
    <w:rsid w:val="00B65B4A"/>
    <w:rsid w:val="00B65E8A"/>
    <w:rsid w:val="00B66366"/>
    <w:rsid w:val="00B66C14"/>
    <w:rsid w:val="00B67253"/>
    <w:rsid w:val="00B702F9"/>
    <w:rsid w:val="00B70675"/>
    <w:rsid w:val="00B709ED"/>
    <w:rsid w:val="00B70A60"/>
    <w:rsid w:val="00B70A76"/>
    <w:rsid w:val="00B70B18"/>
    <w:rsid w:val="00B70DE7"/>
    <w:rsid w:val="00B70E41"/>
    <w:rsid w:val="00B7296E"/>
    <w:rsid w:val="00B731B7"/>
    <w:rsid w:val="00B73734"/>
    <w:rsid w:val="00B750E8"/>
    <w:rsid w:val="00B75A63"/>
    <w:rsid w:val="00B75B59"/>
    <w:rsid w:val="00B762FC"/>
    <w:rsid w:val="00B7641F"/>
    <w:rsid w:val="00B76496"/>
    <w:rsid w:val="00B765BB"/>
    <w:rsid w:val="00B76744"/>
    <w:rsid w:val="00B774A6"/>
    <w:rsid w:val="00B774C3"/>
    <w:rsid w:val="00B7770E"/>
    <w:rsid w:val="00B777A2"/>
    <w:rsid w:val="00B777E8"/>
    <w:rsid w:val="00B77E7E"/>
    <w:rsid w:val="00B804E4"/>
    <w:rsid w:val="00B8058E"/>
    <w:rsid w:val="00B80656"/>
    <w:rsid w:val="00B80748"/>
    <w:rsid w:val="00B80AE6"/>
    <w:rsid w:val="00B80C40"/>
    <w:rsid w:val="00B80E4A"/>
    <w:rsid w:val="00B80EB9"/>
    <w:rsid w:val="00B81234"/>
    <w:rsid w:val="00B8129C"/>
    <w:rsid w:val="00B8174B"/>
    <w:rsid w:val="00B81919"/>
    <w:rsid w:val="00B81BC2"/>
    <w:rsid w:val="00B82541"/>
    <w:rsid w:val="00B827AB"/>
    <w:rsid w:val="00B82B05"/>
    <w:rsid w:val="00B83407"/>
    <w:rsid w:val="00B839B9"/>
    <w:rsid w:val="00B83A45"/>
    <w:rsid w:val="00B843E3"/>
    <w:rsid w:val="00B84403"/>
    <w:rsid w:val="00B8515A"/>
    <w:rsid w:val="00B8537C"/>
    <w:rsid w:val="00B854E3"/>
    <w:rsid w:val="00B855E3"/>
    <w:rsid w:val="00B85BC2"/>
    <w:rsid w:val="00B8624E"/>
    <w:rsid w:val="00B862AB"/>
    <w:rsid w:val="00B868DE"/>
    <w:rsid w:val="00B86CBE"/>
    <w:rsid w:val="00B8785D"/>
    <w:rsid w:val="00B87B8D"/>
    <w:rsid w:val="00B87DF0"/>
    <w:rsid w:val="00B91020"/>
    <w:rsid w:val="00B9116A"/>
    <w:rsid w:val="00B911FC"/>
    <w:rsid w:val="00B9129F"/>
    <w:rsid w:val="00B912AD"/>
    <w:rsid w:val="00B9197A"/>
    <w:rsid w:val="00B926FB"/>
    <w:rsid w:val="00B9294E"/>
    <w:rsid w:val="00B93CF9"/>
    <w:rsid w:val="00B949C7"/>
    <w:rsid w:val="00B94BC3"/>
    <w:rsid w:val="00B94DE3"/>
    <w:rsid w:val="00B95AA4"/>
    <w:rsid w:val="00B95FE5"/>
    <w:rsid w:val="00B96086"/>
    <w:rsid w:val="00B975EE"/>
    <w:rsid w:val="00BA0874"/>
    <w:rsid w:val="00BA0A43"/>
    <w:rsid w:val="00BA0DFB"/>
    <w:rsid w:val="00BA1A54"/>
    <w:rsid w:val="00BA1C4C"/>
    <w:rsid w:val="00BA216B"/>
    <w:rsid w:val="00BA2961"/>
    <w:rsid w:val="00BA2C19"/>
    <w:rsid w:val="00BA2C2F"/>
    <w:rsid w:val="00BA438C"/>
    <w:rsid w:val="00BA4EE0"/>
    <w:rsid w:val="00BA5C9A"/>
    <w:rsid w:val="00BA5CCD"/>
    <w:rsid w:val="00BA6227"/>
    <w:rsid w:val="00BA678A"/>
    <w:rsid w:val="00BA6C38"/>
    <w:rsid w:val="00BA6E29"/>
    <w:rsid w:val="00BA7DD5"/>
    <w:rsid w:val="00BB0698"/>
    <w:rsid w:val="00BB10A8"/>
    <w:rsid w:val="00BB111F"/>
    <w:rsid w:val="00BB14B2"/>
    <w:rsid w:val="00BB1690"/>
    <w:rsid w:val="00BB1D48"/>
    <w:rsid w:val="00BB2A40"/>
    <w:rsid w:val="00BB2B72"/>
    <w:rsid w:val="00BB316B"/>
    <w:rsid w:val="00BB3898"/>
    <w:rsid w:val="00BB3CAF"/>
    <w:rsid w:val="00BB436B"/>
    <w:rsid w:val="00BB46D5"/>
    <w:rsid w:val="00BB4B2F"/>
    <w:rsid w:val="00BB4C40"/>
    <w:rsid w:val="00BB54AE"/>
    <w:rsid w:val="00BB582B"/>
    <w:rsid w:val="00BB5C88"/>
    <w:rsid w:val="00BB5D47"/>
    <w:rsid w:val="00BB5EBF"/>
    <w:rsid w:val="00BB6817"/>
    <w:rsid w:val="00BB6930"/>
    <w:rsid w:val="00BB6ACD"/>
    <w:rsid w:val="00BB6CA2"/>
    <w:rsid w:val="00BB709C"/>
    <w:rsid w:val="00BB758B"/>
    <w:rsid w:val="00BB7F5B"/>
    <w:rsid w:val="00BC05E2"/>
    <w:rsid w:val="00BC05FC"/>
    <w:rsid w:val="00BC113C"/>
    <w:rsid w:val="00BC113D"/>
    <w:rsid w:val="00BC113F"/>
    <w:rsid w:val="00BC115E"/>
    <w:rsid w:val="00BC137C"/>
    <w:rsid w:val="00BC1B68"/>
    <w:rsid w:val="00BC20C2"/>
    <w:rsid w:val="00BC2101"/>
    <w:rsid w:val="00BC2302"/>
    <w:rsid w:val="00BC26BE"/>
    <w:rsid w:val="00BC2B70"/>
    <w:rsid w:val="00BC2D4C"/>
    <w:rsid w:val="00BC2F55"/>
    <w:rsid w:val="00BC2FCF"/>
    <w:rsid w:val="00BC38AA"/>
    <w:rsid w:val="00BC38B5"/>
    <w:rsid w:val="00BC418A"/>
    <w:rsid w:val="00BC4824"/>
    <w:rsid w:val="00BC4E8A"/>
    <w:rsid w:val="00BC5062"/>
    <w:rsid w:val="00BC5490"/>
    <w:rsid w:val="00BC5B18"/>
    <w:rsid w:val="00BC6D2A"/>
    <w:rsid w:val="00BC6FA3"/>
    <w:rsid w:val="00BC735B"/>
    <w:rsid w:val="00BC7D7C"/>
    <w:rsid w:val="00BD041A"/>
    <w:rsid w:val="00BD0DE1"/>
    <w:rsid w:val="00BD2DCB"/>
    <w:rsid w:val="00BD2E12"/>
    <w:rsid w:val="00BD2FB7"/>
    <w:rsid w:val="00BD368F"/>
    <w:rsid w:val="00BD4938"/>
    <w:rsid w:val="00BD4DB1"/>
    <w:rsid w:val="00BD4E48"/>
    <w:rsid w:val="00BD61FB"/>
    <w:rsid w:val="00BE014E"/>
    <w:rsid w:val="00BE0F18"/>
    <w:rsid w:val="00BE20CA"/>
    <w:rsid w:val="00BE224B"/>
    <w:rsid w:val="00BE283C"/>
    <w:rsid w:val="00BE2AC4"/>
    <w:rsid w:val="00BE2EBD"/>
    <w:rsid w:val="00BE3E34"/>
    <w:rsid w:val="00BE417D"/>
    <w:rsid w:val="00BE456E"/>
    <w:rsid w:val="00BE45CE"/>
    <w:rsid w:val="00BE478C"/>
    <w:rsid w:val="00BE5357"/>
    <w:rsid w:val="00BE5640"/>
    <w:rsid w:val="00BE5E83"/>
    <w:rsid w:val="00BE627A"/>
    <w:rsid w:val="00BE68BD"/>
    <w:rsid w:val="00BE6DF0"/>
    <w:rsid w:val="00BE6F46"/>
    <w:rsid w:val="00BF0D1D"/>
    <w:rsid w:val="00BF0DD7"/>
    <w:rsid w:val="00BF1501"/>
    <w:rsid w:val="00BF29A3"/>
    <w:rsid w:val="00BF2F12"/>
    <w:rsid w:val="00BF344E"/>
    <w:rsid w:val="00BF36E2"/>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82A"/>
    <w:rsid w:val="00C028CE"/>
    <w:rsid w:val="00C03AAA"/>
    <w:rsid w:val="00C03B96"/>
    <w:rsid w:val="00C04188"/>
    <w:rsid w:val="00C04A93"/>
    <w:rsid w:val="00C05025"/>
    <w:rsid w:val="00C05519"/>
    <w:rsid w:val="00C056C5"/>
    <w:rsid w:val="00C058E2"/>
    <w:rsid w:val="00C05A68"/>
    <w:rsid w:val="00C0650F"/>
    <w:rsid w:val="00C06718"/>
    <w:rsid w:val="00C07106"/>
    <w:rsid w:val="00C07375"/>
    <w:rsid w:val="00C0737B"/>
    <w:rsid w:val="00C077A6"/>
    <w:rsid w:val="00C07A40"/>
    <w:rsid w:val="00C07AC4"/>
    <w:rsid w:val="00C07CB8"/>
    <w:rsid w:val="00C07D31"/>
    <w:rsid w:val="00C1053F"/>
    <w:rsid w:val="00C10D5D"/>
    <w:rsid w:val="00C11584"/>
    <w:rsid w:val="00C11595"/>
    <w:rsid w:val="00C1240D"/>
    <w:rsid w:val="00C127B2"/>
    <w:rsid w:val="00C12BDE"/>
    <w:rsid w:val="00C12DEF"/>
    <w:rsid w:val="00C13610"/>
    <w:rsid w:val="00C13E3E"/>
    <w:rsid w:val="00C14211"/>
    <w:rsid w:val="00C154D4"/>
    <w:rsid w:val="00C15961"/>
    <w:rsid w:val="00C15B4E"/>
    <w:rsid w:val="00C17352"/>
    <w:rsid w:val="00C175AE"/>
    <w:rsid w:val="00C177F2"/>
    <w:rsid w:val="00C17827"/>
    <w:rsid w:val="00C17AB1"/>
    <w:rsid w:val="00C17B32"/>
    <w:rsid w:val="00C17B94"/>
    <w:rsid w:val="00C17FBE"/>
    <w:rsid w:val="00C20005"/>
    <w:rsid w:val="00C20190"/>
    <w:rsid w:val="00C20244"/>
    <w:rsid w:val="00C209DF"/>
    <w:rsid w:val="00C20D4A"/>
    <w:rsid w:val="00C21156"/>
    <w:rsid w:val="00C2127A"/>
    <w:rsid w:val="00C2131A"/>
    <w:rsid w:val="00C213D4"/>
    <w:rsid w:val="00C21928"/>
    <w:rsid w:val="00C22013"/>
    <w:rsid w:val="00C2205B"/>
    <w:rsid w:val="00C2212A"/>
    <w:rsid w:val="00C222CE"/>
    <w:rsid w:val="00C22BAB"/>
    <w:rsid w:val="00C22DDA"/>
    <w:rsid w:val="00C23129"/>
    <w:rsid w:val="00C23A06"/>
    <w:rsid w:val="00C23E2B"/>
    <w:rsid w:val="00C24B5D"/>
    <w:rsid w:val="00C25422"/>
    <w:rsid w:val="00C256C3"/>
    <w:rsid w:val="00C25BA7"/>
    <w:rsid w:val="00C26260"/>
    <w:rsid w:val="00C2681A"/>
    <w:rsid w:val="00C26A01"/>
    <w:rsid w:val="00C26FA5"/>
    <w:rsid w:val="00C272F5"/>
    <w:rsid w:val="00C273E4"/>
    <w:rsid w:val="00C3000A"/>
    <w:rsid w:val="00C3006C"/>
    <w:rsid w:val="00C300DC"/>
    <w:rsid w:val="00C3022D"/>
    <w:rsid w:val="00C30829"/>
    <w:rsid w:val="00C309C4"/>
    <w:rsid w:val="00C3178A"/>
    <w:rsid w:val="00C31C2D"/>
    <w:rsid w:val="00C31E4E"/>
    <w:rsid w:val="00C32342"/>
    <w:rsid w:val="00C32F00"/>
    <w:rsid w:val="00C330B8"/>
    <w:rsid w:val="00C343CD"/>
    <w:rsid w:val="00C347D5"/>
    <w:rsid w:val="00C347DA"/>
    <w:rsid w:val="00C34CB3"/>
    <w:rsid w:val="00C34DCA"/>
    <w:rsid w:val="00C35ABA"/>
    <w:rsid w:val="00C3709E"/>
    <w:rsid w:val="00C37789"/>
    <w:rsid w:val="00C378CD"/>
    <w:rsid w:val="00C37BDD"/>
    <w:rsid w:val="00C4064C"/>
    <w:rsid w:val="00C40F40"/>
    <w:rsid w:val="00C410BD"/>
    <w:rsid w:val="00C41AA4"/>
    <w:rsid w:val="00C41B8E"/>
    <w:rsid w:val="00C4249F"/>
    <w:rsid w:val="00C425BE"/>
    <w:rsid w:val="00C43452"/>
    <w:rsid w:val="00C4462F"/>
    <w:rsid w:val="00C447B9"/>
    <w:rsid w:val="00C45216"/>
    <w:rsid w:val="00C456F2"/>
    <w:rsid w:val="00C46086"/>
    <w:rsid w:val="00C4631C"/>
    <w:rsid w:val="00C46EB7"/>
    <w:rsid w:val="00C47275"/>
    <w:rsid w:val="00C474EF"/>
    <w:rsid w:val="00C477E5"/>
    <w:rsid w:val="00C479FE"/>
    <w:rsid w:val="00C50121"/>
    <w:rsid w:val="00C50149"/>
    <w:rsid w:val="00C502BC"/>
    <w:rsid w:val="00C50AE2"/>
    <w:rsid w:val="00C50B90"/>
    <w:rsid w:val="00C50B9F"/>
    <w:rsid w:val="00C50D07"/>
    <w:rsid w:val="00C50E8A"/>
    <w:rsid w:val="00C5177F"/>
    <w:rsid w:val="00C5180C"/>
    <w:rsid w:val="00C524CB"/>
    <w:rsid w:val="00C52E17"/>
    <w:rsid w:val="00C530FA"/>
    <w:rsid w:val="00C53531"/>
    <w:rsid w:val="00C544D3"/>
    <w:rsid w:val="00C545E7"/>
    <w:rsid w:val="00C55220"/>
    <w:rsid w:val="00C55240"/>
    <w:rsid w:val="00C55367"/>
    <w:rsid w:val="00C5698D"/>
    <w:rsid w:val="00C56A06"/>
    <w:rsid w:val="00C57767"/>
    <w:rsid w:val="00C57EC1"/>
    <w:rsid w:val="00C60495"/>
    <w:rsid w:val="00C60B74"/>
    <w:rsid w:val="00C61094"/>
    <w:rsid w:val="00C617C9"/>
    <w:rsid w:val="00C61B00"/>
    <w:rsid w:val="00C6209D"/>
    <w:rsid w:val="00C626EF"/>
    <w:rsid w:val="00C62B51"/>
    <w:rsid w:val="00C6408B"/>
    <w:rsid w:val="00C64593"/>
    <w:rsid w:val="00C64ACC"/>
    <w:rsid w:val="00C659D9"/>
    <w:rsid w:val="00C663DC"/>
    <w:rsid w:val="00C666D4"/>
    <w:rsid w:val="00C6675E"/>
    <w:rsid w:val="00C667FB"/>
    <w:rsid w:val="00C669D0"/>
    <w:rsid w:val="00C66B06"/>
    <w:rsid w:val="00C66E55"/>
    <w:rsid w:val="00C675C9"/>
    <w:rsid w:val="00C6790D"/>
    <w:rsid w:val="00C67F75"/>
    <w:rsid w:val="00C709A2"/>
    <w:rsid w:val="00C70B62"/>
    <w:rsid w:val="00C710D3"/>
    <w:rsid w:val="00C711EB"/>
    <w:rsid w:val="00C71ACA"/>
    <w:rsid w:val="00C71C43"/>
    <w:rsid w:val="00C72373"/>
    <w:rsid w:val="00C72A1F"/>
    <w:rsid w:val="00C72D46"/>
    <w:rsid w:val="00C72DA5"/>
    <w:rsid w:val="00C72EE7"/>
    <w:rsid w:val="00C741B2"/>
    <w:rsid w:val="00C7447B"/>
    <w:rsid w:val="00C74929"/>
    <w:rsid w:val="00C74B74"/>
    <w:rsid w:val="00C74BF7"/>
    <w:rsid w:val="00C74FF4"/>
    <w:rsid w:val="00C75398"/>
    <w:rsid w:val="00C757BB"/>
    <w:rsid w:val="00C75B2C"/>
    <w:rsid w:val="00C75C5E"/>
    <w:rsid w:val="00C75D91"/>
    <w:rsid w:val="00C76250"/>
    <w:rsid w:val="00C76E02"/>
    <w:rsid w:val="00C7718A"/>
    <w:rsid w:val="00C778A4"/>
    <w:rsid w:val="00C77C85"/>
    <w:rsid w:val="00C8060E"/>
    <w:rsid w:val="00C813E9"/>
    <w:rsid w:val="00C8162C"/>
    <w:rsid w:val="00C81CCB"/>
    <w:rsid w:val="00C82286"/>
    <w:rsid w:val="00C828D3"/>
    <w:rsid w:val="00C82A9C"/>
    <w:rsid w:val="00C82C4C"/>
    <w:rsid w:val="00C82DDA"/>
    <w:rsid w:val="00C84C8F"/>
    <w:rsid w:val="00C85324"/>
    <w:rsid w:val="00C8578D"/>
    <w:rsid w:val="00C85EEB"/>
    <w:rsid w:val="00C86287"/>
    <w:rsid w:val="00C86630"/>
    <w:rsid w:val="00C86EDD"/>
    <w:rsid w:val="00C87AB1"/>
    <w:rsid w:val="00C87BA3"/>
    <w:rsid w:val="00C9083F"/>
    <w:rsid w:val="00C90A86"/>
    <w:rsid w:val="00C912B6"/>
    <w:rsid w:val="00C9139D"/>
    <w:rsid w:val="00C916C8"/>
    <w:rsid w:val="00C91B80"/>
    <w:rsid w:val="00C91B85"/>
    <w:rsid w:val="00C9228F"/>
    <w:rsid w:val="00C92A75"/>
    <w:rsid w:val="00C93640"/>
    <w:rsid w:val="00C93E8D"/>
    <w:rsid w:val="00C93F8C"/>
    <w:rsid w:val="00C9470C"/>
    <w:rsid w:val="00C947EA"/>
    <w:rsid w:val="00C94BAE"/>
    <w:rsid w:val="00C94CC3"/>
    <w:rsid w:val="00C94DF2"/>
    <w:rsid w:val="00C9503F"/>
    <w:rsid w:val="00C951AC"/>
    <w:rsid w:val="00C95A8D"/>
    <w:rsid w:val="00C95E7D"/>
    <w:rsid w:val="00C95EF1"/>
    <w:rsid w:val="00C964E6"/>
    <w:rsid w:val="00C96655"/>
    <w:rsid w:val="00C96945"/>
    <w:rsid w:val="00C96AE5"/>
    <w:rsid w:val="00C9782B"/>
    <w:rsid w:val="00CA049D"/>
    <w:rsid w:val="00CA099C"/>
    <w:rsid w:val="00CA15D0"/>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54F"/>
    <w:rsid w:val="00CB062E"/>
    <w:rsid w:val="00CB0E04"/>
    <w:rsid w:val="00CB1101"/>
    <w:rsid w:val="00CB13F4"/>
    <w:rsid w:val="00CB1E59"/>
    <w:rsid w:val="00CB1E75"/>
    <w:rsid w:val="00CB23A7"/>
    <w:rsid w:val="00CB26C0"/>
    <w:rsid w:val="00CB2917"/>
    <w:rsid w:val="00CB30FE"/>
    <w:rsid w:val="00CB3AE0"/>
    <w:rsid w:val="00CB3B13"/>
    <w:rsid w:val="00CB4C79"/>
    <w:rsid w:val="00CB4D3B"/>
    <w:rsid w:val="00CB58E8"/>
    <w:rsid w:val="00CB612D"/>
    <w:rsid w:val="00CB6412"/>
    <w:rsid w:val="00CB64DF"/>
    <w:rsid w:val="00CB6736"/>
    <w:rsid w:val="00CB6F3D"/>
    <w:rsid w:val="00CB6FA7"/>
    <w:rsid w:val="00CB7CA7"/>
    <w:rsid w:val="00CB7EFF"/>
    <w:rsid w:val="00CC052E"/>
    <w:rsid w:val="00CC07C7"/>
    <w:rsid w:val="00CC1834"/>
    <w:rsid w:val="00CC1EFF"/>
    <w:rsid w:val="00CC21FF"/>
    <w:rsid w:val="00CC2578"/>
    <w:rsid w:val="00CC2A5C"/>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82A"/>
    <w:rsid w:val="00CD17A1"/>
    <w:rsid w:val="00CD19C3"/>
    <w:rsid w:val="00CD1D22"/>
    <w:rsid w:val="00CD1D70"/>
    <w:rsid w:val="00CD2177"/>
    <w:rsid w:val="00CD23B4"/>
    <w:rsid w:val="00CD273D"/>
    <w:rsid w:val="00CD2BB5"/>
    <w:rsid w:val="00CD35A5"/>
    <w:rsid w:val="00CD3AEE"/>
    <w:rsid w:val="00CD3FDB"/>
    <w:rsid w:val="00CD44C3"/>
    <w:rsid w:val="00CD4626"/>
    <w:rsid w:val="00CD484D"/>
    <w:rsid w:val="00CD4AF0"/>
    <w:rsid w:val="00CD4BBA"/>
    <w:rsid w:val="00CD4C3D"/>
    <w:rsid w:val="00CD4DD0"/>
    <w:rsid w:val="00CD54F9"/>
    <w:rsid w:val="00CD5990"/>
    <w:rsid w:val="00CD5D30"/>
    <w:rsid w:val="00CD6D0C"/>
    <w:rsid w:val="00CD7557"/>
    <w:rsid w:val="00CD778D"/>
    <w:rsid w:val="00CE066B"/>
    <w:rsid w:val="00CE09A2"/>
    <w:rsid w:val="00CE0C32"/>
    <w:rsid w:val="00CE1284"/>
    <w:rsid w:val="00CE16C9"/>
    <w:rsid w:val="00CE2384"/>
    <w:rsid w:val="00CE23D4"/>
    <w:rsid w:val="00CE2A5B"/>
    <w:rsid w:val="00CE3B13"/>
    <w:rsid w:val="00CE3BD5"/>
    <w:rsid w:val="00CE3E1B"/>
    <w:rsid w:val="00CE4321"/>
    <w:rsid w:val="00CE452E"/>
    <w:rsid w:val="00CE4B14"/>
    <w:rsid w:val="00CE5AC7"/>
    <w:rsid w:val="00CE6276"/>
    <w:rsid w:val="00CE65F6"/>
    <w:rsid w:val="00CE6D70"/>
    <w:rsid w:val="00CE7333"/>
    <w:rsid w:val="00CE733C"/>
    <w:rsid w:val="00CE79A5"/>
    <w:rsid w:val="00CF03C2"/>
    <w:rsid w:val="00CF058E"/>
    <w:rsid w:val="00CF0F41"/>
    <w:rsid w:val="00CF1340"/>
    <w:rsid w:val="00CF160C"/>
    <w:rsid w:val="00CF161C"/>
    <w:rsid w:val="00CF16F4"/>
    <w:rsid w:val="00CF19CE"/>
    <w:rsid w:val="00CF1B7A"/>
    <w:rsid w:val="00CF264D"/>
    <w:rsid w:val="00CF297B"/>
    <w:rsid w:val="00CF3126"/>
    <w:rsid w:val="00CF4C0E"/>
    <w:rsid w:val="00CF4E80"/>
    <w:rsid w:val="00CF4EAE"/>
    <w:rsid w:val="00CF5477"/>
    <w:rsid w:val="00CF581C"/>
    <w:rsid w:val="00CF5F1A"/>
    <w:rsid w:val="00CF610D"/>
    <w:rsid w:val="00CF7084"/>
    <w:rsid w:val="00CF717F"/>
    <w:rsid w:val="00CF7587"/>
    <w:rsid w:val="00CF7E94"/>
    <w:rsid w:val="00D00375"/>
    <w:rsid w:val="00D00607"/>
    <w:rsid w:val="00D006FB"/>
    <w:rsid w:val="00D00DC9"/>
    <w:rsid w:val="00D01116"/>
    <w:rsid w:val="00D01B23"/>
    <w:rsid w:val="00D03A05"/>
    <w:rsid w:val="00D03AD9"/>
    <w:rsid w:val="00D03BE3"/>
    <w:rsid w:val="00D0454C"/>
    <w:rsid w:val="00D04FFE"/>
    <w:rsid w:val="00D0511E"/>
    <w:rsid w:val="00D056AE"/>
    <w:rsid w:val="00D05B13"/>
    <w:rsid w:val="00D06C86"/>
    <w:rsid w:val="00D073AB"/>
    <w:rsid w:val="00D07401"/>
    <w:rsid w:val="00D1080F"/>
    <w:rsid w:val="00D10B61"/>
    <w:rsid w:val="00D10E07"/>
    <w:rsid w:val="00D11369"/>
    <w:rsid w:val="00D118B3"/>
    <w:rsid w:val="00D11C2E"/>
    <w:rsid w:val="00D1267C"/>
    <w:rsid w:val="00D12C87"/>
    <w:rsid w:val="00D131EC"/>
    <w:rsid w:val="00D132DC"/>
    <w:rsid w:val="00D13772"/>
    <w:rsid w:val="00D1400C"/>
    <w:rsid w:val="00D14A18"/>
    <w:rsid w:val="00D14D3A"/>
    <w:rsid w:val="00D15E36"/>
    <w:rsid w:val="00D16162"/>
    <w:rsid w:val="00D16A9C"/>
    <w:rsid w:val="00D16C03"/>
    <w:rsid w:val="00D16E63"/>
    <w:rsid w:val="00D173AC"/>
    <w:rsid w:val="00D1777A"/>
    <w:rsid w:val="00D17D1C"/>
    <w:rsid w:val="00D203EE"/>
    <w:rsid w:val="00D20411"/>
    <w:rsid w:val="00D208DF"/>
    <w:rsid w:val="00D20C8F"/>
    <w:rsid w:val="00D219E9"/>
    <w:rsid w:val="00D21A1F"/>
    <w:rsid w:val="00D21F78"/>
    <w:rsid w:val="00D2246C"/>
    <w:rsid w:val="00D23109"/>
    <w:rsid w:val="00D2343E"/>
    <w:rsid w:val="00D23974"/>
    <w:rsid w:val="00D23C75"/>
    <w:rsid w:val="00D242C7"/>
    <w:rsid w:val="00D257F5"/>
    <w:rsid w:val="00D26629"/>
    <w:rsid w:val="00D26BD9"/>
    <w:rsid w:val="00D26FE9"/>
    <w:rsid w:val="00D27850"/>
    <w:rsid w:val="00D279D2"/>
    <w:rsid w:val="00D27BA0"/>
    <w:rsid w:val="00D27BBA"/>
    <w:rsid w:val="00D3052F"/>
    <w:rsid w:val="00D305B4"/>
    <w:rsid w:val="00D30CBF"/>
    <w:rsid w:val="00D30DCC"/>
    <w:rsid w:val="00D3160D"/>
    <w:rsid w:val="00D317DA"/>
    <w:rsid w:val="00D32672"/>
    <w:rsid w:val="00D333DE"/>
    <w:rsid w:val="00D3349C"/>
    <w:rsid w:val="00D3390A"/>
    <w:rsid w:val="00D339E9"/>
    <w:rsid w:val="00D33A17"/>
    <w:rsid w:val="00D34440"/>
    <w:rsid w:val="00D34739"/>
    <w:rsid w:val="00D351EB"/>
    <w:rsid w:val="00D36698"/>
    <w:rsid w:val="00D37AAB"/>
    <w:rsid w:val="00D402E7"/>
    <w:rsid w:val="00D40721"/>
    <w:rsid w:val="00D40857"/>
    <w:rsid w:val="00D40E01"/>
    <w:rsid w:val="00D411D7"/>
    <w:rsid w:val="00D4130A"/>
    <w:rsid w:val="00D42673"/>
    <w:rsid w:val="00D4340F"/>
    <w:rsid w:val="00D43658"/>
    <w:rsid w:val="00D4391D"/>
    <w:rsid w:val="00D4465E"/>
    <w:rsid w:val="00D44FAB"/>
    <w:rsid w:val="00D4534D"/>
    <w:rsid w:val="00D45479"/>
    <w:rsid w:val="00D4624F"/>
    <w:rsid w:val="00D46C42"/>
    <w:rsid w:val="00D46C8F"/>
    <w:rsid w:val="00D46F4D"/>
    <w:rsid w:val="00D47397"/>
    <w:rsid w:val="00D47EEE"/>
    <w:rsid w:val="00D5019E"/>
    <w:rsid w:val="00D502A8"/>
    <w:rsid w:val="00D502D9"/>
    <w:rsid w:val="00D503E8"/>
    <w:rsid w:val="00D5067E"/>
    <w:rsid w:val="00D51379"/>
    <w:rsid w:val="00D51653"/>
    <w:rsid w:val="00D5196C"/>
    <w:rsid w:val="00D51E0D"/>
    <w:rsid w:val="00D529CF"/>
    <w:rsid w:val="00D52F3C"/>
    <w:rsid w:val="00D531FB"/>
    <w:rsid w:val="00D53549"/>
    <w:rsid w:val="00D53882"/>
    <w:rsid w:val="00D53C10"/>
    <w:rsid w:val="00D53E7F"/>
    <w:rsid w:val="00D5408E"/>
    <w:rsid w:val="00D542D4"/>
    <w:rsid w:val="00D545C8"/>
    <w:rsid w:val="00D54E86"/>
    <w:rsid w:val="00D54FC7"/>
    <w:rsid w:val="00D55305"/>
    <w:rsid w:val="00D55A7C"/>
    <w:rsid w:val="00D569AB"/>
    <w:rsid w:val="00D56A0F"/>
    <w:rsid w:val="00D56FCF"/>
    <w:rsid w:val="00D5756B"/>
    <w:rsid w:val="00D57680"/>
    <w:rsid w:val="00D576F0"/>
    <w:rsid w:val="00D57B63"/>
    <w:rsid w:val="00D57EA0"/>
    <w:rsid w:val="00D57EC4"/>
    <w:rsid w:val="00D6073F"/>
    <w:rsid w:val="00D60D78"/>
    <w:rsid w:val="00D61118"/>
    <w:rsid w:val="00D61308"/>
    <w:rsid w:val="00D6178A"/>
    <w:rsid w:val="00D61BE8"/>
    <w:rsid w:val="00D61CA0"/>
    <w:rsid w:val="00D61DD8"/>
    <w:rsid w:val="00D61E10"/>
    <w:rsid w:val="00D622FF"/>
    <w:rsid w:val="00D63153"/>
    <w:rsid w:val="00D637EB"/>
    <w:rsid w:val="00D63962"/>
    <w:rsid w:val="00D63D6A"/>
    <w:rsid w:val="00D641A9"/>
    <w:rsid w:val="00D64922"/>
    <w:rsid w:val="00D64DEC"/>
    <w:rsid w:val="00D6567D"/>
    <w:rsid w:val="00D6582E"/>
    <w:rsid w:val="00D6592A"/>
    <w:rsid w:val="00D659D9"/>
    <w:rsid w:val="00D659F4"/>
    <w:rsid w:val="00D65A42"/>
    <w:rsid w:val="00D662F7"/>
    <w:rsid w:val="00D66D9C"/>
    <w:rsid w:val="00D66F78"/>
    <w:rsid w:val="00D67127"/>
    <w:rsid w:val="00D67AE0"/>
    <w:rsid w:val="00D67B44"/>
    <w:rsid w:val="00D67CEA"/>
    <w:rsid w:val="00D67F4C"/>
    <w:rsid w:val="00D70A58"/>
    <w:rsid w:val="00D715DB"/>
    <w:rsid w:val="00D717DF"/>
    <w:rsid w:val="00D71A6C"/>
    <w:rsid w:val="00D71B61"/>
    <w:rsid w:val="00D71BCE"/>
    <w:rsid w:val="00D72D05"/>
    <w:rsid w:val="00D72E9B"/>
    <w:rsid w:val="00D73402"/>
    <w:rsid w:val="00D73A06"/>
    <w:rsid w:val="00D740A6"/>
    <w:rsid w:val="00D745D1"/>
    <w:rsid w:val="00D7495C"/>
    <w:rsid w:val="00D75A7F"/>
    <w:rsid w:val="00D75AEA"/>
    <w:rsid w:val="00D76121"/>
    <w:rsid w:val="00D76B27"/>
    <w:rsid w:val="00D76D90"/>
    <w:rsid w:val="00D77456"/>
    <w:rsid w:val="00D77CB4"/>
    <w:rsid w:val="00D80ED3"/>
    <w:rsid w:val="00D81403"/>
    <w:rsid w:val="00D81608"/>
    <w:rsid w:val="00D81666"/>
    <w:rsid w:val="00D8166F"/>
    <w:rsid w:val="00D8194E"/>
    <w:rsid w:val="00D822C4"/>
    <w:rsid w:val="00D8289F"/>
    <w:rsid w:val="00D82EBC"/>
    <w:rsid w:val="00D83496"/>
    <w:rsid w:val="00D84497"/>
    <w:rsid w:val="00D844A9"/>
    <w:rsid w:val="00D84513"/>
    <w:rsid w:val="00D8462C"/>
    <w:rsid w:val="00D84996"/>
    <w:rsid w:val="00D849B2"/>
    <w:rsid w:val="00D84A6E"/>
    <w:rsid w:val="00D84CF9"/>
    <w:rsid w:val="00D84F66"/>
    <w:rsid w:val="00D85C71"/>
    <w:rsid w:val="00D861A1"/>
    <w:rsid w:val="00D86790"/>
    <w:rsid w:val="00D87514"/>
    <w:rsid w:val="00D87613"/>
    <w:rsid w:val="00D87786"/>
    <w:rsid w:val="00D87AFB"/>
    <w:rsid w:val="00D87B10"/>
    <w:rsid w:val="00D9053D"/>
    <w:rsid w:val="00D90D38"/>
    <w:rsid w:val="00D90E56"/>
    <w:rsid w:val="00D9132B"/>
    <w:rsid w:val="00D91956"/>
    <w:rsid w:val="00D92865"/>
    <w:rsid w:val="00D93458"/>
    <w:rsid w:val="00D9380B"/>
    <w:rsid w:val="00D93EA6"/>
    <w:rsid w:val="00D94387"/>
    <w:rsid w:val="00D953AE"/>
    <w:rsid w:val="00D95632"/>
    <w:rsid w:val="00D96512"/>
    <w:rsid w:val="00D96920"/>
    <w:rsid w:val="00D96A50"/>
    <w:rsid w:val="00DA0139"/>
    <w:rsid w:val="00DA01B3"/>
    <w:rsid w:val="00DA0EDA"/>
    <w:rsid w:val="00DA11B0"/>
    <w:rsid w:val="00DA1278"/>
    <w:rsid w:val="00DA16A5"/>
    <w:rsid w:val="00DA1B15"/>
    <w:rsid w:val="00DA1B4D"/>
    <w:rsid w:val="00DA1B68"/>
    <w:rsid w:val="00DA21EB"/>
    <w:rsid w:val="00DA2641"/>
    <w:rsid w:val="00DA3332"/>
    <w:rsid w:val="00DA3643"/>
    <w:rsid w:val="00DA57A4"/>
    <w:rsid w:val="00DA5F71"/>
    <w:rsid w:val="00DA674A"/>
    <w:rsid w:val="00DA6FD1"/>
    <w:rsid w:val="00DA71A0"/>
    <w:rsid w:val="00DA7689"/>
    <w:rsid w:val="00DA7A89"/>
    <w:rsid w:val="00DA7F8F"/>
    <w:rsid w:val="00DB0A28"/>
    <w:rsid w:val="00DB1ADE"/>
    <w:rsid w:val="00DB1F39"/>
    <w:rsid w:val="00DB2080"/>
    <w:rsid w:val="00DB2837"/>
    <w:rsid w:val="00DB2D05"/>
    <w:rsid w:val="00DB2DA3"/>
    <w:rsid w:val="00DB2EDA"/>
    <w:rsid w:val="00DB3503"/>
    <w:rsid w:val="00DB36CC"/>
    <w:rsid w:val="00DB3B47"/>
    <w:rsid w:val="00DB3C71"/>
    <w:rsid w:val="00DB3DC3"/>
    <w:rsid w:val="00DB401C"/>
    <w:rsid w:val="00DB418A"/>
    <w:rsid w:val="00DB50A4"/>
    <w:rsid w:val="00DB5996"/>
    <w:rsid w:val="00DB5A34"/>
    <w:rsid w:val="00DB5F84"/>
    <w:rsid w:val="00DB6F8B"/>
    <w:rsid w:val="00DB745F"/>
    <w:rsid w:val="00DB7840"/>
    <w:rsid w:val="00DB7EBA"/>
    <w:rsid w:val="00DC00EA"/>
    <w:rsid w:val="00DC011E"/>
    <w:rsid w:val="00DC07A6"/>
    <w:rsid w:val="00DC0A1E"/>
    <w:rsid w:val="00DC0EB7"/>
    <w:rsid w:val="00DC1531"/>
    <w:rsid w:val="00DC162A"/>
    <w:rsid w:val="00DC1D05"/>
    <w:rsid w:val="00DC21FD"/>
    <w:rsid w:val="00DC2212"/>
    <w:rsid w:val="00DC2316"/>
    <w:rsid w:val="00DC262E"/>
    <w:rsid w:val="00DC2E77"/>
    <w:rsid w:val="00DC31CF"/>
    <w:rsid w:val="00DC3476"/>
    <w:rsid w:val="00DC458B"/>
    <w:rsid w:val="00DC4B29"/>
    <w:rsid w:val="00DC5264"/>
    <w:rsid w:val="00DC5957"/>
    <w:rsid w:val="00DC5A73"/>
    <w:rsid w:val="00DC5D6C"/>
    <w:rsid w:val="00DC5EBD"/>
    <w:rsid w:val="00DC67B2"/>
    <w:rsid w:val="00DC6821"/>
    <w:rsid w:val="00DC6D3F"/>
    <w:rsid w:val="00DC754E"/>
    <w:rsid w:val="00DC76E1"/>
    <w:rsid w:val="00DC779E"/>
    <w:rsid w:val="00DC7849"/>
    <w:rsid w:val="00DC7890"/>
    <w:rsid w:val="00DC7F9D"/>
    <w:rsid w:val="00DC7FF5"/>
    <w:rsid w:val="00DD0220"/>
    <w:rsid w:val="00DD0D1F"/>
    <w:rsid w:val="00DD11A6"/>
    <w:rsid w:val="00DD18FD"/>
    <w:rsid w:val="00DD207C"/>
    <w:rsid w:val="00DD22A5"/>
    <w:rsid w:val="00DD2C40"/>
    <w:rsid w:val="00DD33D2"/>
    <w:rsid w:val="00DD386D"/>
    <w:rsid w:val="00DD3B42"/>
    <w:rsid w:val="00DD4200"/>
    <w:rsid w:val="00DD436C"/>
    <w:rsid w:val="00DD43D1"/>
    <w:rsid w:val="00DD45E7"/>
    <w:rsid w:val="00DD492A"/>
    <w:rsid w:val="00DD4DEC"/>
    <w:rsid w:val="00DD51DE"/>
    <w:rsid w:val="00DD5419"/>
    <w:rsid w:val="00DD588A"/>
    <w:rsid w:val="00DD61F2"/>
    <w:rsid w:val="00DD62FB"/>
    <w:rsid w:val="00DD6304"/>
    <w:rsid w:val="00DD6C0F"/>
    <w:rsid w:val="00DD6C39"/>
    <w:rsid w:val="00DD6CF8"/>
    <w:rsid w:val="00DD7281"/>
    <w:rsid w:val="00DE017F"/>
    <w:rsid w:val="00DE0276"/>
    <w:rsid w:val="00DE07E9"/>
    <w:rsid w:val="00DE1151"/>
    <w:rsid w:val="00DE1280"/>
    <w:rsid w:val="00DE2C60"/>
    <w:rsid w:val="00DE32E0"/>
    <w:rsid w:val="00DE39A8"/>
    <w:rsid w:val="00DE413D"/>
    <w:rsid w:val="00DE46A4"/>
    <w:rsid w:val="00DE470D"/>
    <w:rsid w:val="00DE48C0"/>
    <w:rsid w:val="00DE4FAA"/>
    <w:rsid w:val="00DE4FDD"/>
    <w:rsid w:val="00DE5358"/>
    <w:rsid w:val="00DE598B"/>
    <w:rsid w:val="00DE5A78"/>
    <w:rsid w:val="00DE6604"/>
    <w:rsid w:val="00DE699E"/>
    <w:rsid w:val="00DE69F6"/>
    <w:rsid w:val="00DE702F"/>
    <w:rsid w:val="00DE727E"/>
    <w:rsid w:val="00DE7915"/>
    <w:rsid w:val="00DE7BEE"/>
    <w:rsid w:val="00DF0414"/>
    <w:rsid w:val="00DF0530"/>
    <w:rsid w:val="00DF0CC6"/>
    <w:rsid w:val="00DF0F46"/>
    <w:rsid w:val="00DF16A0"/>
    <w:rsid w:val="00DF1A75"/>
    <w:rsid w:val="00DF2078"/>
    <w:rsid w:val="00DF2A6A"/>
    <w:rsid w:val="00DF3C71"/>
    <w:rsid w:val="00DF3D07"/>
    <w:rsid w:val="00DF43AB"/>
    <w:rsid w:val="00DF43F3"/>
    <w:rsid w:val="00DF492F"/>
    <w:rsid w:val="00DF5357"/>
    <w:rsid w:val="00DF581E"/>
    <w:rsid w:val="00DF5FED"/>
    <w:rsid w:val="00DF66FF"/>
    <w:rsid w:val="00DF67E3"/>
    <w:rsid w:val="00DF6969"/>
    <w:rsid w:val="00DF7CFB"/>
    <w:rsid w:val="00E002C2"/>
    <w:rsid w:val="00E0059B"/>
    <w:rsid w:val="00E00765"/>
    <w:rsid w:val="00E00A19"/>
    <w:rsid w:val="00E00B4C"/>
    <w:rsid w:val="00E01233"/>
    <w:rsid w:val="00E0125A"/>
    <w:rsid w:val="00E015A5"/>
    <w:rsid w:val="00E01657"/>
    <w:rsid w:val="00E01B7A"/>
    <w:rsid w:val="00E02208"/>
    <w:rsid w:val="00E025B9"/>
    <w:rsid w:val="00E026D1"/>
    <w:rsid w:val="00E0282F"/>
    <w:rsid w:val="00E02B0F"/>
    <w:rsid w:val="00E03C6F"/>
    <w:rsid w:val="00E03D10"/>
    <w:rsid w:val="00E03F7C"/>
    <w:rsid w:val="00E04667"/>
    <w:rsid w:val="00E047C0"/>
    <w:rsid w:val="00E056DB"/>
    <w:rsid w:val="00E05B29"/>
    <w:rsid w:val="00E05F1F"/>
    <w:rsid w:val="00E05FF9"/>
    <w:rsid w:val="00E0686C"/>
    <w:rsid w:val="00E07F3E"/>
    <w:rsid w:val="00E10B1E"/>
    <w:rsid w:val="00E1194D"/>
    <w:rsid w:val="00E11E0D"/>
    <w:rsid w:val="00E120EE"/>
    <w:rsid w:val="00E132F7"/>
    <w:rsid w:val="00E13423"/>
    <w:rsid w:val="00E1373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27459"/>
    <w:rsid w:val="00E3161E"/>
    <w:rsid w:val="00E31FE5"/>
    <w:rsid w:val="00E32021"/>
    <w:rsid w:val="00E321F5"/>
    <w:rsid w:val="00E32273"/>
    <w:rsid w:val="00E3278E"/>
    <w:rsid w:val="00E329A6"/>
    <w:rsid w:val="00E32ACD"/>
    <w:rsid w:val="00E32C4D"/>
    <w:rsid w:val="00E32D7D"/>
    <w:rsid w:val="00E32D88"/>
    <w:rsid w:val="00E3357C"/>
    <w:rsid w:val="00E34140"/>
    <w:rsid w:val="00E34249"/>
    <w:rsid w:val="00E345AC"/>
    <w:rsid w:val="00E35239"/>
    <w:rsid w:val="00E35D95"/>
    <w:rsid w:val="00E36B33"/>
    <w:rsid w:val="00E36BCE"/>
    <w:rsid w:val="00E37B01"/>
    <w:rsid w:val="00E37E1F"/>
    <w:rsid w:val="00E41453"/>
    <w:rsid w:val="00E4170F"/>
    <w:rsid w:val="00E41BA1"/>
    <w:rsid w:val="00E41CD0"/>
    <w:rsid w:val="00E41CD8"/>
    <w:rsid w:val="00E41FAB"/>
    <w:rsid w:val="00E42009"/>
    <w:rsid w:val="00E420ED"/>
    <w:rsid w:val="00E42206"/>
    <w:rsid w:val="00E42522"/>
    <w:rsid w:val="00E42A8B"/>
    <w:rsid w:val="00E44107"/>
    <w:rsid w:val="00E442D3"/>
    <w:rsid w:val="00E444F5"/>
    <w:rsid w:val="00E448B6"/>
    <w:rsid w:val="00E44A5F"/>
    <w:rsid w:val="00E44DAF"/>
    <w:rsid w:val="00E45EA8"/>
    <w:rsid w:val="00E462B9"/>
    <w:rsid w:val="00E46455"/>
    <w:rsid w:val="00E46C01"/>
    <w:rsid w:val="00E46C76"/>
    <w:rsid w:val="00E47229"/>
    <w:rsid w:val="00E47585"/>
    <w:rsid w:val="00E47CFA"/>
    <w:rsid w:val="00E47DCA"/>
    <w:rsid w:val="00E507BA"/>
    <w:rsid w:val="00E509BA"/>
    <w:rsid w:val="00E50A05"/>
    <w:rsid w:val="00E50DC4"/>
    <w:rsid w:val="00E510AA"/>
    <w:rsid w:val="00E510FB"/>
    <w:rsid w:val="00E512B1"/>
    <w:rsid w:val="00E51A84"/>
    <w:rsid w:val="00E51D74"/>
    <w:rsid w:val="00E52045"/>
    <w:rsid w:val="00E520AF"/>
    <w:rsid w:val="00E52158"/>
    <w:rsid w:val="00E52FE4"/>
    <w:rsid w:val="00E530C9"/>
    <w:rsid w:val="00E53CD6"/>
    <w:rsid w:val="00E548BC"/>
    <w:rsid w:val="00E5496C"/>
    <w:rsid w:val="00E54B44"/>
    <w:rsid w:val="00E54C1F"/>
    <w:rsid w:val="00E54C49"/>
    <w:rsid w:val="00E54E9F"/>
    <w:rsid w:val="00E551B4"/>
    <w:rsid w:val="00E56836"/>
    <w:rsid w:val="00E56E6A"/>
    <w:rsid w:val="00E57652"/>
    <w:rsid w:val="00E5770D"/>
    <w:rsid w:val="00E60A41"/>
    <w:rsid w:val="00E60B49"/>
    <w:rsid w:val="00E61469"/>
    <w:rsid w:val="00E618B8"/>
    <w:rsid w:val="00E61DE4"/>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01A"/>
    <w:rsid w:val="00E711C2"/>
    <w:rsid w:val="00E71BED"/>
    <w:rsid w:val="00E721EC"/>
    <w:rsid w:val="00E72449"/>
    <w:rsid w:val="00E73E13"/>
    <w:rsid w:val="00E73E25"/>
    <w:rsid w:val="00E74692"/>
    <w:rsid w:val="00E7475C"/>
    <w:rsid w:val="00E748CD"/>
    <w:rsid w:val="00E74FB3"/>
    <w:rsid w:val="00E7623B"/>
    <w:rsid w:val="00E76B91"/>
    <w:rsid w:val="00E774F4"/>
    <w:rsid w:val="00E77559"/>
    <w:rsid w:val="00E7765F"/>
    <w:rsid w:val="00E77E00"/>
    <w:rsid w:val="00E8038C"/>
    <w:rsid w:val="00E80441"/>
    <w:rsid w:val="00E80C0D"/>
    <w:rsid w:val="00E80F63"/>
    <w:rsid w:val="00E81214"/>
    <w:rsid w:val="00E815E9"/>
    <w:rsid w:val="00E82954"/>
    <w:rsid w:val="00E82C17"/>
    <w:rsid w:val="00E82C43"/>
    <w:rsid w:val="00E830E2"/>
    <w:rsid w:val="00E83175"/>
    <w:rsid w:val="00E846F4"/>
    <w:rsid w:val="00E849ED"/>
    <w:rsid w:val="00E84A8E"/>
    <w:rsid w:val="00E850E0"/>
    <w:rsid w:val="00E851DA"/>
    <w:rsid w:val="00E85FF0"/>
    <w:rsid w:val="00E8626D"/>
    <w:rsid w:val="00E86465"/>
    <w:rsid w:val="00E867CE"/>
    <w:rsid w:val="00E86AF1"/>
    <w:rsid w:val="00E87BE0"/>
    <w:rsid w:val="00E87E29"/>
    <w:rsid w:val="00E908E1"/>
    <w:rsid w:val="00E9124F"/>
    <w:rsid w:val="00E91585"/>
    <w:rsid w:val="00E9166A"/>
    <w:rsid w:val="00E91CF5"/>
    <w:rsid w:val="00E929A8"/>
    <w:rsid w:val="00E929CF"/>
    <w:rsid w:val="00E92C5F"/>
    <w:rsid w:val="00E92F44"/>
    <w:rsid w:val="00E92F98"/>
    <w:rsid w:val="00E938E6"/>
    <w:rsid w:val="00E93941"/>
    <w:rsid w:val="00E949A1"/>
    <w:rsid w:val="00E95196"/>
    <w:rsid w:val="00E95BD7"/>
    <w:rsid w:val="00E95E56"/>
    <w:rsid w:val="00E96DCB"/>
    <w:rsid w:val="00EA03EF"/>
    <w:rsid w:val="00EA0731"/>
    <w:rsid w:val="00EA0BDA"/>
    <w:rsid w:val="00EA141C"/>
    <w:rsid w:val="00EA1599"/>
    <w:rsid w:val="00EA1657"/>
    <w:rsid w:val="00EA25FC"/>
    <w:rsid w:val="00EA28D2"/>
    <w:rsid w:val="00EA3225"/>
    <w:rsid w:val="00EA416C"/>
    <w:rsid w:val="00EA58A5"/>
    <w:rsid w:val="00EA5B44"/>
    <w:rsid w:val="00EA5FE7"/>
    <w:rsid w:val="00EA674C"/>
    <w:rsid w:val="00EA6A25"/>
    <w:rsid w:val="00EA6C79"/>
    <w:rsid w:val="00EA6CE5"/>
    <w:rsid w:val="00EA6D93"/>
    <w:rsid w:val="00EA6F1A"/>
    <w:rsid w:val="00EA7ABB"/>
    <w:rsid w:val="00EA7D1A"/>
    <w:rsid w:val="00EA7DF1"/>
    <w:rsid w:val="00EB081B"/>
    <w:rsid w:val="00EB08D2"/>
    <w:rsid w:val="00EB0A8D"/>
    <w:rsid w:val="00EB0E2F"/>
    <w:rsid w:val="00EB11E5"/>
    <w:rsid w:val="00EB2758"/>
    <w:rsid w:val="00EB27A6"/>
    <w:rsid w:val="00EB2FE5"/>
    <w:rsid w:val="00EB3080"/>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50"/>
    <w:rsid w:val="00EC3CFA"/>
    <w:rsid w:val="00EC3F0F"/>
    <w:rsid w:val="00EC49CC"/>
    <w:rsid w:val="00EC5675"/>
    <w:rsid w:val="00EC6018"/>
    <w:rsid w:val="00EC61A3"/>
    <w:rsid w:val="00EC643E"/>
    <w:rsid w:val="00EC717E"/>
    <w:rsid w:val="00EC7605"/>
    <w:rsid w:val="00EC7B5E"/>
    <w:rsid w:val="00ED0534"/>
    <w:rsid w:val="00ED1A43"/>
    <w:rsid w:val="00ED2556"/>
    <w:rsid w:val="00ED2960"/>
    <w:rsid w:val="00ED343D"/>
    <w:rsid w:val="00ED373D"/>
    <w:rsid w:val="00ED38AE"/>
    <w:rsid w:val="00ED3BD1"/>
    <w:rsid w:val="00ED42AE"/>
    <w:rsid w:val="00ED45DA"/>
    <w:rsid w:val="00ED4931"/>
    <w:rsid w:val="00ED4A52"/>
    <w:rsid w:val="00ED4E63"/>
    <w:rsid w:val="00ED4F81"/>
    <w:rsid w:val="00ED52B9"/>
    <w:rsid w:val="00ED5ADC"/>
    <w:rsid w:val="00ED6565"/>
    <w:rsid w:val="00ED6717"/>
    <w:rsid w:val="00EE0051"/>
    <w:rsid w:val="00EE05C6"/>
    <w:rsid w:val="00EE0970"/>
    <w:rsid w:val="00EE0FE2"/>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FE7"/>
    <w:rsid w:val="00EE60AE"/>
    <w:rsid w:val="00EE6186"/>
    <w:rsid w:val="00EE6247"/>
    <w:rsid w:val="00EE669C"/>
    <w:rsid w:val="00EE672B"/>
    <w:rsid w:val="00EE6795"/>
    <w:rsid w:val="00EE71A1"/>
    <w:rsid w:val="00EF0B65"/>
    <w:rsid w:val="00EF11B0"/>
    <w:rsid w:val="00EF141D"/>
    <w:rsid w:val="00EF157C"/>
    <w:rsid w:val="00EF19FA"/>
    <w:rsid w:val="00EF21FC"/>
    <w:rsid w:val="00EF281F"/>
    <w:rsid w:val="00EF30F2"/>
    <w:rsid w:val="00EF31CC"/>
    <w:rsid w:val="00EF3218"/>
    <w:rsid w:val="00EF362E"/>
    <w:rsid w:val="00EF385E"/>
    <w:rsid w:val="00EF3BCE"/>
    <w:rsid w:val="00EF4658"/>
    <w:rsid w:val="00EF468F"/>
    <w:rsid w:val="00EF4B8B"/>
    <w:rsid w:val="00EF5089"/>
    <w:rsid w:val="00EF50D6"/>
    <w:rsid w:val="00EF5393"/>
    <w:rsid w:val="00EF5866"/>
    <w:rsid w:val="00EF5AEB"/>
    <w:rsid w:val="00EF6039"/>
    <w:rsid w:val="00EF6082"/>
    <w:rsid w:val="00EF61DD"/>
    <w:rsid w:val="00EF6BA3"/>
    <w:rsid w:val="00EF723C"/>
    <w:rsid w:val="00EF77FE"/>
    <w:rsid w:val="00EF7C8D"/>
    <w:rsid w:val="00F00006"/>
    <w:rsid w:val="00F00B1A"/>
    <w:rsid w:val="00F00DFC"/>
    <w:rsid w:val="00F0129D"/>
    <w:rsid w:val="00F01619"/>
    <w:rsid w:val="00F01D65"/>
    <w:rsid w:val="00F01F89"/>
    <w:rsid w:val="00F01FE3"/>
    <w:rsid w:val="00F022AB"/>
    <w:rsid w:val="00F02E68"/>
    <w:rsid w:val="00F03106"/>
    <w:rsid w:val="00F032BE"/>
    <w:rsid w:val="00F038B0"/>
    <w:rsid w:val="00F0421E"/>
    <w:rsid w:val="00F0452B"/>
    <w:rsid w:val="00F045D0"/>
    <w:rsid w:val="00F04D94"/>
    <w:rsid w:val="00F051B2"/>
    <w:rsid w:val="00F055AC"/>
    <w:rsid w:val="00F0565A"/>
    <w:rsid w:val="00F05F32"/>
    <w:rsid w:val="00F063DD"/>
    <w:rsid w:val="00F06ADD"/>
    <w:rsid w:val="00F06F30"/>
    <w:rsid w:val="00F0703C"/>
    <w:rsid w:val="00F0708B"/>
    <w:rsid w:val="00F0776A"/>
    <w:rsid w:val="00F07C92"/>
    <w:rsid w:val="00F07C98"/>
    <w:rsid w:val="00F102C4"/>
    <w:rsid w:val="00F10AEF"/>
    <w:rsid w:val="00F113DC"/>
    <w:rsid w:val="00F114EE"/>
    <w:rsid w:val="00F118D9"/>
    <w:rsid w:val="00F11CA9"/>
    <w:rsid w:val="00F12145"/>
    <w:rsid w:val="00F123CC"/>
    <w:rsid w:val="00F124A1"/>
    <w:rsid w:val="00F12DA5"/>
    <w:rsid w:val="00F12DDF"/>
    <w:rsid w:val="00F1366E"/>
    <w:rsid w:val="00F13C97"/>
    <w:rsid w:val="00F1482E"/>
    <w:rsid w:val="00F15978"/>
    <w:rsid w:val="00F15BF1"/>
    <w:rsid w:val="00F162A7"/>
    <w:rsid w:val="00F1682D"/>
    <w:rsid w:val="00F16D2A"/>
    <w:rsid w:val="00F17312"/>
    <w:rsid w:val="00F177C0"/>
    <w:rsid w:val="00F203F9"/>
    <w:rsid w:val="00F20506"/>
    <w:rsid w:val="00F214F4"/>
    <w:rsid w:val="00F2238A"/>
    <w:rsid w:val="00F23946"/>
    <w:rsid w:val="00F23AFF"/>
    <w:rsid w:val="00F23FAF"/>
    <w:rsid w:val="00F24080"/>
    <w:rsid w:val="00F24411"/>
    <w:rsid w:val="00F2459E"/>
    <w:rsid w:val="00F24F14"/>
    <w:rsid w:val="00F25C8B"/>
    <w:rsid w:val="00F2637A"/>
    <w:rsid w:val="00F26A18"/>
    <w:rsid w:val="00F26A7C"/>
    <w:rsid w:val="00F26CF0"/>
    <w:rsid w:val="00F2712C"/>
    <w:rsid w:val="00F277BB"/>
    <w:rsid w:val="00F302C9"/>
    <w:rsid w:val="00F308F8"/>
    <w:rsid w:val="00F30948"/>
    <w:rsid w:val="00F30DC8"/>
    <w:rsid w:val="00F31236"/>
    <w:rsid w:val="00F31563"/>
    <w:rsid w:val="00F317A0"/>
    <w:rsid w:val="00F317AE"/>
    <w:rsid w:val="00F3188A"/>
    <w:rsid w:val="00F31CB5"/>
    <w:rsid w:val="00F31DFC"/>
    <w:rsid w:val="00F327F4"/>
    <w:rsid w:val="00F32A49"/>
    <w:rsid w:val="00F32CBD"/>
    <w:rsid w:val="00F32D3C"/>
    <w:rsid w:val="00F32F60"/>
    <w:rsid w:val="00F33220"/>
    <w:rsid w:val="00F33EF4"/>
    <w:rsid w:val="00F3468D"/>
    <w:rsid w:val="00F3471E"/>
    <w:rsid w:val="00F347D2"/>
    <w:rsid w:val="00F37194"/>
    <w:rsid w:val="00F37834"/>
    <w:rsid w:val="00F37A2C"/>
    <w:rsid w:val="00F40065"/>
    <w:rsid w:val="00F40253"/>
    <w:rsid w:val="00F403E6"/>
    <w:rsid w:val="00F4042D"/>
    <w:rsid w:val="00F40788"/>
    <w:rsid w:val="00F40D46"/>
    <w:rsid w:val="00F41514"/>
    <w:rsid w:val="00F41B3C"/>
    <w:rsid w:val="00F42396"/>
    <w:rsid w:val="00F4251B"/>
    <w:rsid w:val="00F42840"/>
    <w:rsid w:val="00F42933"/>
    <w:rsid w:val="00F43C92"/>
    <w:rsid w:val="00F43EF4"/>
    <w:rsid w:val="00F44437"/>
    <w:rsid w:val="00F44672"/>
    <w:rsid w:val="00F44B31"/>
    <w:rsid w:val="00F44E50"/>
    <w:rsid w:val="00F44FB5"/>
    <w:rsid w:val="00F4536E"/>
    <w:rsid w:val="00F455C9"/>
    <w:rsid w:val="00F4571A"/>
    <w:rsid w:val="00F45B23"/>
    <w:rsid w:val="00F4634A"/>
    <w:rsid w:val="00F463BD"/>
    <w:rsid w:val="00F46886"/>
    <w:rsid w:val="00F46B82"/>
    <w:rsid w:val="00F4724D"/>
    <w:rsid w:val="00F476AB"/>
    <w:rsid w:val="00F47B41"/>
    <w:rsid w:val="00F47D63"/>
    <w:rsid w:val="00F47DF9"/>
    <w:rsid w:val="00F501E7"/>
    <w:rsid w:val="00F50CEA"/>
    <w:rsid w:val="00F51C29"/>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603A7"/>
    <w:rsid w:val="00F60A60"/>
    <w:rsid w:val="00F60F79"/>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DAE"/>
    <w:rsid w:val="00F6659A"/>
    <w:rsid w:val="00F665F2"/>
    <w:rsid w:val="00F66636"/>
    <w:rsid w:val="00F66940"/>
    <w:rsid w:val="00F66AEF"/>
    <w:rsid w:val="00F66B8E"/>
    <w:rsid w:val="00F66C59"/>
    <w:rsid w:val="00F7009D"/>
    <w:rsid w:val="00F70AB5"/>
    <w:rsid w:val="00F70E54"/>
    <w:rsid w:val="00F71CA4"/>
    <w:rsid w:val="00F71D51"/>
    <w:rsid w:val="00F720C8"/>
    <w:rsid w:val="00F7219D"/>
    <w:rsid w:val="00F725D5"/>
    <w:rsid w:val="00F72D97"/>
    <w:rsid w:val="00F735D9"/>
    <w:rsid w:val="00F73D71"/>
    <w:rsid w:val="00F74717"/>
    <w:rsid w:val="00F749A3"/>
    <w:rsid w:val="00F74F11"/>
    <w:rsid w:val="00F75072"/>
    <w:rsid w:val="00F75C94"/>
    <w:rsid w:val="00F80F03"/>
    <w:rsid w:val="00F81861"/>
    <w:rsid w:val="00F81B2E"/>
    <w:rsid w:val="00F81E36"/>
    <w:rsid w:val="00F8221A"/>
    <w:rsid w:val="00F82239"/>
    <w:rsid w:val="00F825AF"/>
    <w:rsid w:val="00F826C1"/>
    <w:rsid w:val="00F82D69"/>
    <w:rsid w:val="00F82DF7"/>
    <w:rsid w:val="00F8303E"/>
    <w:rsid w:val="00F831E3"/>
    <w:rsid w:val="00F832F2"/>
    <w:rsid w:val="00F8343A"/>
    <w:rsid w:val="00F838A8"/>
    <w:rsid w:val="00F83C64"/>
    <w:rsid w:val="00F8422D"/>
    <w:rsid w:val="00F8479B"/>
    <w:rsid w:val="00F84C47"/>
    <w:rsid w:val="00F84D1D"/>
    <w:rsid w:val="00F84E7F"/>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851"/>
    <w:rsid w:val="00F92992"/>
    <w:rsid w:val="00F92BA1"/>
    <w:rsid w:val="00F92F4D"/>
    <w:rsid w:val="00F93789"/>
    <w:rsid w:val="00F93F10"/>
    <w:rsid w:val="00F944AC"/>
    <w:rsid w:val="00F94B75"/>
    <w:rsid w:val="00F94C92"/>
    <w:rsid w:val="00F95CF3"/>
    <w:rsid w:val="00F95ED2"/>
    <w:rsid w:val="00F9699C"/>
    <w:rsid w:val="00F9741F"/>
    <w:rsid w:val="00F978E8"/>
    <w:rsid w:val="00F97955"/>
    <w:rsid w:val="00F97BC1"/>
    <w:rsid w:val="00F97FB6"/>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A7916"/>
    <w:rsid w:val="00FB0870"/>
    <w:rsid w:val="00FB0C9F"/>
    <w:rsid w:val="00FB1E36"/>
    <w:rsid w:val="00FB2888"/>
    <w:rsid w:val="00FB2ABF"/>
    <w:rsid w:val="00FB303B"/>
    <w:rsid w:val="00FB31C4"/>
    <w:rsid w:val="00FB3BD7"/>
    <w:rsid w:val="00FB3ECD"/>
    <w:rsid w:val="00FB3F29"/>
    <w:rsid w:val="00FB4143"/>
    <w:rsid w:val="00FB4418"/>
    <w:rsid w:val="00FB4CD9"/>
    <w:rsid w:val="00FB5536"/>
    <w:rsid w:val="00FB589C"/>
    <w:rsid w:val="00FB6086"/>
    <w:rsid w:val="00FB60EC"/>
    <w:rsid w:val="00FB6189"/>
    <w:rsid w:val="00FB65C7"/>
    <w:rsid w:val="00FC00E7"/>
    <w:rsid w:val="00FC09A4"/>
    <w:rsid w:val="00FC0CE8"/>
    <w:rsid w:val="00FC13F9"/>
    <w:rsid w:val="00FC14B2"/>
    <w:rsid w:val="00FC1537"/>
    <w:rsid w:val="00FC16DC"/>
    <w:rsid w:val="00FC1FE0"/>
    <w:rsid w:val="00FC22E2"/>
    <w:rsid w:val="00FC288D"/>
    <w:rsid w:val="00FC2906"/>
    <w:rsid w:val="00FC415F"/>
    <w:rsid w:val="00FC468B"/>
    <w:rsid w:val="00FC4EDE"/>
    <w:rsid w:val="00FC531A"/>
    <w:rsid w:val="00FC550D"/>
    <w:rsid w:val="00FC55D9"/>
    <w:rsid w:val="00FC5B0E"/>
    <w:rsid w:val="00FC5D36"/>
    <w:rsid w:val="00FC5E87"/>
    <w:rsid w:val="00FC64DF"/>
    <w:rsid w:val="00FC68ED"/>
    <w:rsid w:val="00FC6DEC"/>
    <w:rsid w:val="00FC7611"/>
    <w:rsid w:val="00FC7777"/>
    <w:rsid w:val="00FC78E1"/>
    <w:rsid w:val="00FC7C3A"/>
    <w:rsid w:val="00FC7D35"/>
    <w:rsid w:val="00FC7D96"/>
    <w:rsid w:val="00FC7E15"/>
    <w:rsid w:val="00FC7E33"/>
    <w:rsid w:val="00FD012C"/>
    <w:rsid w:val="00FD0B27"/>
    <w:rsid w:val="00FD1861"/>
    <w:rsid w:val="00FD2021"/>
    <w:rsid w:val="00FD32E3"/>
    <w:rsid w:val="00FD38E8"/>
    <w:rsid w:val="00FD3BA7"/>
    <w:rsid w:val="00FD42F2"/>
    <w:rsid w:val="00FD4906"/>
    <w:rsid w:val="00FD52E2"/>
    <w:rsid w:val="00FD53EA"/>
    <w:rsid w:val="00FD6769"/>
    <w:rsid w:val="00FD677D"/>
    <w:rsid w:val="00FD69C1"/>
    <w:rsid w:val="00FD72B7"/>
    <w:rsid w:val="00FD7708"/>
    <w:rsid w:val="00FD789C"/>
    <w:rsid w:val="00FD7ACD"/>
    <w:rsid w:val="00FD7C27"/>
    <w:rsid w:val="00FE05DA"/>
    <w:rsid w:val="00FE076C"/>
    <w:rsid w:val="00FE0DC6"/>
    <w:rsid w:val="00FE11DF"/>
    <w:rsid w:val="00FE1CB7"/>
    <w:rsid w:val="00FE20FB"/>
    <w:rsid w:val="00FE21FD"/>
    <w:rsid w:val="00FE2328"/>
    <w:rsid w:val="00FE255A"/>
    <w:rsid w:val="00FE27DB"/>
    <w:rsid w:val="00FE2C8D"/>
    <w:rsid w:val="00FE2E8C"/>
    <w:rsid w:val="00FE4049"/>
    <w:rsid w:val="00FE52BC"/>
    <w:rsid w:val="00FE5414"/>
    <w:rsid w:val="00FE572A"/>
    <w:rsid w:val="00FE58F4"/>
    <w:rsid w:val="00FE60E4"/>
    <w:rsid w:val="00FE6B71"/>
    <w:rsid w:val="00FE6C46"/>
    <w:rsid w:val="00FE6ED9"/>
    <w:rsid w:val="00FE6FA2"/>
    <w:rsid w:val="00FE7787"/>
    <w:rsid w:val="00FF02BB"/>
    <w:rsid w:val="00FF0402"/>
    <w:rsid w:val="00FF0565"/>
    <w:rsid w:val="00FF095E"/>
    <w:rsid w:val="00FF18AF"/>
    <w:rsid w:val="00FF199E"/>
    <w:rsid w:val="00FF1B3E"/>
    <w:rsid w:val="00FF1FE3"/>
    <w:rsid w:val="00FF2780"/>
    <w:rsid w:val="00FF28BC"/>
    <w:rsid w:val="00FF2B32"/>
    <w:rsid w:val="00FF2C8A"/>
    <w:rsid w:val="00FF33E4"/>
    <w:rsid w:val="00FF3526"/>
    <w:rsid w:val="00FF3D63"/>
    <w:rsid w:val="00FF4874"/>
    <w:rsid w:val="00FF4998"/>
    <w:rsid w:val="00FF4B34"/>
    <w:rsid w:val="00FF4E82"/>
    <w:rsid w:val="00FF4F3E"/>
    <w:rsid w:val="00FF542E"/>
    <w:rsid w:val="00FF5AB0"/>
    <w:rsid w:val="00FF5CB4"/>
    <w:rsid w:val="00FF5F29"/>
    <w:rsid w:val="00FF6A58"/>
    <w:rsid w:val="00FF6AD7"/>
    <w:rsid w:val="00FF6D12"/>
    <w:rsid w:val="00FF728B"/>
    <w:rsid w:val="00FF752A"/>
    <w:rsid w:val="00FF7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51C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F51C29"/>
    <w:rPr>
      <w:rFonts w:ascii="Times New Roman" w:eastAsia="Times New Roman" w:hAnsi="Times New Roman" w:cs="Times New Roman"/>
      <w:sz w:val="25"/>
      <w:szCs w:val="25"/>
      <w:shd w:val="clear" w:color="auto" w:fill="FFFFFF"/>
    </w:rPr>
  </w:style>
  <w:style w:type="character" w:customStyle="1" w:styleId="7">
    <w:name w:val="Основной текст (7)_"/>
    <w:basedOn w:val="a0"/>
    <w:link w:val="70"/>
    <w:rsid w:val="00F51C29"/>
    <w:rPr>
      <w:rFonts w:ascii="Times New Roman" w:eastAsia="Times New Roman" w:hAnsi="Times New Roman" w:cs="Times New Roman"/>
      <w:b/>
      <w:bCs/>
      <w:sz w:val="23"/>
      <w:szCs w:val="23"/>
      <w:shd w:val="clear" w:color="auto" w:fill="FFFFFF"/>
    </w:rPr>
  </w:style>
  <w:style w:type="character" w:customStyle="1" w:styleId="7125pt">
    <w:name w:val="Основной текст (7) + 12;5 pt;Не полужирный"/>
    <w:basedOn w:val="7"/>
    <w:rsid w:val="00F51C2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3"/>
    <w:rsid w:val="00F51C29"/>
    <w:pPr>
      <w:widowControl w:val="0"/>
      <w:shd w:val="clear" w:color="auto" w:fill="FFFFFF"/>
      <w:spacing w:after="0" w:line="0" w:lineRule="atLeast"/>
      <w:ind w:hanging="360"/>
    </w:pPr>
    <w:rPr>
      <w:rFonts w:ascii="Times New Roman" w:eastAsia="Times New Roman" w:hAnsi="Times New Roman" w:cs="Times New Roman"/>
      <w:sz w:val="23"/>
      <w:szCs w:val="23"/>
    </w:rPr>
  </w:style>
  <w:style w:type="paragraph" w:customStyle="1" w:styleId="30">
    <w:name w:val="Заголовок №3"/>
    <w:basedOn w:val="a"/>
    <w:link w:val="3"/>
    <w:rsid w:val="00F51C29"/>
    <w:pPr>
      <w:widowControl w:val="0"/>
      <w:shd w:val="clear" w:color="auto" w:fill="FFFFFF"/>
      <w:spacing w:after="360" w:line="0" w:lineRule="atLeast"/>
      <w:jc w:val="center"/>
      <w:outlineLvl w:val="2"/>
    </w:pPr>
    <w:rPr>
      <w:rFonts w:ascii="Times New Roman" w:eastAsia="Times New Roman" w:hAnsi="Times New Roman" w:cs="Times New Roman"/>
      <w:sz w:val="25"/>
      <w:szCs w:val="25"/>
    </w:rPr>
  </w:style>
  <w:style w:type="paragraph" w:customStyle="1" w:styleId="70">
    <w:name w:val="Основной текст (7)"/>
    <w:basedOn w:val="a"/>
    <w:link w:val="7"/>
    <w:rsid w:val="00F51C29"/>
    <w:pPr>
      <w:widowControl w:val="0"/>
      <w:shd w:val="clear" w:color="auto" w:fill="FFFFFF"/>
      <w:spacing w:before="360" w:after="480" w:line="275" w:lineRule="exact"/>
      <w:jc w:val="both"/>
    </w:pPr>
    <w:rPr>
      <w:rFonts w:ascii="Times New Roman" w:eastAsia="Times New Roman" w:hAnsi="Times New Roman" w:cs="Times New Roman"/>
      <w:b/>
      <w:bCs/>
      <w:sz w:val="23"/>
      <w:szCs w:val="23"/>
    </w:rPr>
  </w:style>
  <w:style w:type="paragraph" w:styleId="a4">
    <w:name w:val="Body Text Indent"/>
    <w:basedOn w:val="a"/>
    <w:link w:val="a5"/>
    <w:uiPriority w:val="99"/>
    <w:unhideWhenUsed/>
    <w:rsid w:val="00F51C29"/>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rsid w:val="00F51C29"/>
    <w:rPr>
      <w:rFonts w:ascii="Calibri" w:eastAsia="Times New Roman" w:hAnsi="Calibri" w:cs="Times New Roman"/>
    </w:rPr>
  </w:style>
  <w:style w:type="character" w:customStyle="1" w:styleId="a6">
    <w:name w:val="Колонтитул_"/>
    <w:basedOn w:val="a0"/>
    <w:link w:val="a7"/>
    <w:rsid w:val="002D2AD5"/>
    <w:rPr>
      <w:rFonts w:ascii="Trebuchet MS" w:eastAsia="Trebuchet MS" w:hAnsi="Trebuchet MS" w:cs="Trebuchet MS"/>
      <w:sz w:val="19"/>
      <w:szCs w:val="19"/>
      <w:shd w:val="clear" w:color="auto" w:fill="FFFFFF"/>
    </w:rPr>
  </w:style>
  <w:style w:type="character" w:customStyle="1" w:styleId="MalgunGothic">
    <w:name w:val="Колонтитул + Malgun Gothic"/>
    <w:basedOn w:val="a6"/>
    <w:rsid w:val="002D2AD5"/>
    <w:rPr>
      <w:rFonts w:ascii="Malgun Gothic" w:eastAsia="Malgun Gothic" w:hAnsi="Malgun Gothic" w:cs="Malgun Gothic"/>
      <w:color w:val="000000"/>
      <w:spacing w:val="0"/>
      <w:w w:val="100"/>
      <w:position w:val="0"/>
      <w:sz w:val="19"/>
      <w:szCs w:val="19"/>
      <w:shd w:val="clear" w:color="auto" w:fill="FFFFFF"/>
    </w:rPr>
  </w:style>
  <w:style w:type="paragraph" w:customStyle="1" w:styleId="a7">
    <w:name w:val="Колонтитул"/>
    <w:basedOn w:val="a"/>
    <w:link w:val="a6"/>
    <w:rsid w:val="002D2AD5"/>
    <w:pPr>
      <w:widowControl w:val="0"/>
      <w:shd w:val="clear" w:color="auto" w:fill="FFFFFF"/>
      <w:spacing w:after="0" w:line="0" w:lineRule="atLeast"/>
    </w:pPr>
    <w:rPr>
      <w:rFonts w:ascii="Trebuchet MS" w:eastAsia="Trebuchet MS" w:hAnsi="Trebuchet MS" w:cs="Trebuchet MS"/>
      <w:sz w:val="19"/>
      <w:szCs w:val="19"/>
    </w:rPr>
  </w:style>
  <w:style w:type="paragraph" w:styleId="a8">
    <w:name w:val="List Paragraph"/>
    <w:basedOn w:val="a"/>
    <w:uiPriority w:val="34"/>
    <w:qFormat/>
    <w:rsid w:val="006C68A0"/>
    <w:pPr>
      <w:ind w:left="708"/>
    </w:pPr>
    <w:rPr>
      <w:rFonts w:ascii="Calibri" w:eastAsia="Times New Roman" w:hAnsi="Calibri" w:cs="Times New Roman"/>
      <w:lang w:eastAsia="ru-RU"/>
    </w:rPr>
  </w:style>
  <w:style w:type="paragraph" w:styleId="a9">
    <w:name w:val="header"/>
    <w:basedOn w:val="a"/>
    <w:link w:val="aa"/>
    <w:uiPriority w:val="99"/>
    <w:semiHidden/>
    <w:unhideWhenUsed/>
    <w:rsid w:val="00906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6978"/>
  </w:style>
  <w:style w:type="paragraph" w:styleId="ab">
    <w:name w:val="footer"/>
    <w:basedOn w:val="a"/>
    <w:link w:val="ac"/>
    <w:uiPriority w:val="99"/>
    <w:unhideWhenUsed/>
    <w:rsid w:val="009069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978"/>
  </w:style>
  <w:style w:type="paragraph" w:customStyle="1" w:styleId="ConsPlusNormal">
    <w:name w:val="ConsPlusNormal"/>
    <w:rsid w:val="00EE6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EE672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EE672B"/>
    <w:rPr>
      <w:rFonts w:ascii="Calibri" w:eastAsia="Times New Roman" w:hAnsi="Calibri" w:cs="Times New Roman"/>
      <w:sz w:val="16"/>
      <w:szCs w:val="16"/>
      <w:lang w:eastAsia="ru-RU"/>
    </w:rPr>
  </w:style>
  <w:style w:type="table" w:styleId="ad">
    <w:name w:val="Table Grid"/>
    <w:basedOn w:val="a1"/>
    <w:uiPriority w:val="59"/>
    <w:rsid w:val="00095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ной текст (2)_"/>
    <w:basedOn w:val="a0"/>
    <w:link w:val="21"/>
    <w:rsid w:val="00C72EE7"/>
    <w:rPr>
      <w:sz w:val="28"/>
      <w:szCs w:val="28"/>
      <w:shd w:val="clear" w:color="auto" w:fill="FFFFFF"/>
    </w:rPr>
  </w:style>
  <w:style w:type="paragraph" w:customStyle="1" w:styleId="21">
    <w:name w:val="Основной текст (2)"/>
    <w:basedOn w:val="a"/>
    <w:link w:val="20"/>
    <w:rsid w:val="00C72EE7"/>
    <w:pPr>
      <w:widowControl w:val="0"/>
      <w:shd w:val="clear" w:color="auto" w:fill="FFFFFF"/>
      <w:spacing w:after="780" w:line="0" w:lineRule="atLeast"/>
      <w:jc w:val="center"/>
    </w:pPr>
    <w:rPr>
      <w:sz w:val="28"/>
      <w:szCs w:val="28"/>
    </w:rPr>
  </w:style>
  <w:style w:type="character" w:styleId="ae">
    <w:name w:val="Hyperlink"/>
    <w:basedOn w:val="a0"/>
    <w:uiPriority w:val="99"/>
    <w:semiHidden/>
    <w:unhideWhenUsed/>
    <w:rsid w:val="0065168D"/>
    <w:rPr>
      <w:color w:val="0000FF"/>
      <w:u w:val="single"/>
    </w:rPr>
  </w:style>
  <w:style w:type="paragraph" w:styleId="HTML">
    <w:name w:val="HTML Preformatted"/>
    <w:basedOn w:val="a"/>
    <w:link w:val="HTML0"/>
    <w:uiPriority w:val="99"/>
    <w:unhideWhenUsed/>
    <w:rsid w:val="0065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68D"/>
    <w:rPr>
      <w:rFonts w:ascii="Courier New" w:eastAsia="Times New Roman" w:hAnsi="Courier New" w:cs="Courier New"/>
      <w:sz w:val="20"/>
      <w:szCs w:val="20"/>
      <w:lang w:eastAsia="ru-RU"/>
    </w:rPr>
  </w:style>
  <w:style w:type="paragraph" w:customStyle="1" w:styleId="af">
    <w:name w:val="Знак Знак Знак Знак Знак Знак Знак Знак Знак Знак Знак Знак Знак"/>
    <w:basedOn w:val="a"/>
    <w:next w:val="a"/>
    <w:semiHidden/>
    <w:rsid w:val="00662607"/>
    <w:pPr>
      <w:spacing w:after="160" w:line="240" w:lineRule="exact"/>
    </w:pPr>
    <w:rPr>
      <w:rFonts w:ascii="Arial" w:eastAsia="Times New Roman" w:hAnsi="Arial" w:cs="Arial"/>
      <w:sz w:val="20"/>
      <w:szCs w:val="20"/>
      <w:lang w:val="en-US"/>
    </w:rPr>
  </w:style>
  <w:style w:type="paragraph" w:styleId="af0">
    <w:name w:val="Body Text"/>
    <w:basedOn w:val="a"/>
    <w:link w:val="af1"/>
    <w:uiPriority w:val="99"/>
    <w:semiHidden/>
    <w:unhideWhenUsed/>
    <w:rsid w:val="00E120EE"/>
    <w:pPr>
      <w:spacing w:after="120"/>
    </w:pPr>
  </w:style>
  <w:style w:type="character" w:customStyle="1" w:styleId="af1">
    <w:name w:val="Основной текст Знак"/>
    <w:basedOn w:val="a0"/>
    <w:link w:val="af0"/>
    <w:uiPriority w:val="99"/>
    <w:semiHidden/>
    <w:rsid w:val="00E120EE"/>
  </w:style>
  <w:style w:type="paragraph" w:styleId="af2">
    <w:name w:val="Balloon Text"/>
    <w:basedOn w:val="a"/>
    <w:link w:val="af3"/>
    <w:uiPriority w:val="99"/>
    <w:semiHidden/>
    <w:unhideWhenUsed/>
    <w:rsid w:val="00FC0CE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C0CE8"/>
    <w:rPr>
      <w:rFonts w:ascii="Segoe UI" w:hAnsi="Segoe UI" w:cs="Segoe UI"/>
      <w:sz w:val="18"/>
      <w:szCs w:val="18"/>
    </w:rPr>
  </w:style>
  <w:style w:type="paragraph" w:styleId="af4">
    <w:name w:val="Normal (Web)"/>
    <w:basedOn w:val="a"/>
    <w:uiPriority w:val="99"/>
    <w:semiHidden/>
    <w:unhideWhenUsed/>
    <w:rsid w:val="00520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466802">
      <w:bodyDiv w:val="1"/>
      <w:marLeft w:val="0"/>
      <w:marRight w:val="0"/>
      <w:marTop w:val="0"/>
      <w:marBottom w:val="0"/>
      <w:divBdr>
        <w:top w:val="none" w:sz="0" w:space="0" w:color="auto"/>
        <w:left w:val="none" w:sz="0" w:space="0" w:color="auto"/>
        <w:bottom w:val="none" w:sz="0" w:space="0" w:color="auto"/>
        <w:right w:val="none" w:sz="0" w:space="0" w:color="auto"/>
      </w:divBdr>
    </w:div>
    <w:div w:id="639043791">
      <w:bodyDiv w:val="1"/>
      <w:marLeft w:val="0"/>
      <w:marRight w:val="0"/>
      <w:marTop w:val="0"/>
      <w:marBottom w:val="0"/>
      <w:divBdr>
        <w:top w:val="none" w:sz="0" w:space="0" w:color="auto"/>
        <w:left w:val="none" w:sz="0" w:space="0" w:color="auto"/>
        <w:bottom w:val="none" w:sz="0" w:space="0" w:color="auto"/>
        <w:right w:val="none" w:sz="0" w:space="0" w:color="auto"/>
      </w:divBdr>
    </w:div>
    <w:div w:id="838156177">
      <w:bodyDiv w:val="1"/>
      <w:marLeft w:val="0"/>
      <w:marRight w:val="0"/>
      <w:marTop w:val="0"/>
      <w:marBottom w:val="0"/>
      <w:divBdr>
        <w:top w:val="none" w:sz="0" w:space="0" w:color="auto"/>
        <w:left w:val="none" w:sz="0" w:space="0" w:color="auto"/>
        <w:bottom w:val="none" w:sz="0" w:space="0" w:color="auto"/>
        <w:right w:val="none" w:sz="0" w:space="0" w:color="auto"/>
      </w:divBdr>
    </w:div>
    <w:div w:id="927616720">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90715368">
      <w:bodyDiv w:val="1"/>
      <w:marLeft w:val="0"/>
      <w:marRight w:val="0"/>
      <w:marTop w:val="0"/>
      <w:marBottom w:val="0"/>
      <w:divBdr>
        <w:top w:val="none" w:sz="0" w:space="0" w:color="auto"/>
        <w:left w:val="none" w:sz="0" w:space="0" w:color="auto"/>
        <w:bottom w:val="none" w:sz="0" w:space="0" w:color="auto"/>
        <w:right w:val="none" w:sz="0" w:space="0" w:color="auto"/>
      </w:divBdr>
    </w:div>
    <w:div w:id="1016928262">
      <w:bodyDiv w:val="1"/>
      <w:marLeft w:val="0"/>
      <w:marRight w:val="0"/>
      <w:marTop w:val="0"/>
      <w:marBottom w:val="0"/>
      <w:divBdr>
        <w:top w:val="none" w:sz="0" w:space="0" w:color="auto"/>
        <w:left w:val="none" w:sz="0" w:space="0" w:color="auto"/>
        <w:bottom w:val="none" w:sz="0" w:space="0" w:color="auto"/>
        <w:right w:val="none" w:sz="0" w:space="0" w:color="auto"/>
      </w:divBdr>
    </w:div>
    <w:div w:id="1035811024">
      <w:bodyDiv w:val="1"/>
      <w:marLeft w:val="0"/>
      <w:marRight w:val="0"/>
      <w:marTop w:val="0"/>
      <w:marBottom w:val="0"/>
      <w:divBdr>
        <w:top w:val="none" w:sz="0" w:space="0" w:color="auto"/>
        <w:left w:val="none" w:sz="0" w:space="0" w:color="auto"/>
        <w:bottom w:val="none" w:sz="0" w:space="0" w:color="auto"/>
        <w:right w:val="none" w:sz="0" w:space="0" w:color="auto"/>
      </w:divBdr>
    </w:div>
    <w:div w:id="1321470925">
      <w:bodyDiv w:val="1"/>
      <w:marLeft w:val="0"/>
      <w:marRight w:val="0"/>
      <w:marTop w:val="0"/>
      <w:marBottom w:val="0"/>
      <w:divBdr>
        <w:top w:val="none" w:sz="0" w:space="0" w:color="auto"/>
        <w:left w:val="none" w:sz="0" w:space="0" w:color="auto"/>
        <w:bottom w:val="none" w:sz="0" w:space="0" w:color="auto"/>
        <w:right w:val="none" w:sz="0" w:space="0" w:color="auto"/>
      </w:divBdr>
    </w:div>
    <w:div w:id="1334576891">
      <w:bodyDiv w:val="1"/>
      <w:marLeft w:val="0"/>
      <w:marRight w:val="0"/>
      <w:marTop w:val="0"/>
      <w:marBottom w:val="0"/>
      <w:divBdr>
        <w:top w:val="none" w:sz="0" w:space="0" w:color="auto"/>
        <w:left w:val="none" w:sz="0" w:space="0" w:color="auto"/>
        <w:bottom w:val="none" w:sz="0" w:space="0" w:color="auto"/>
        <w:right w:val="none" w:sz="0" w:space="0" w:color="auto"/>
      </w:divBdr>
    </w:div>
    <w:div w:id="1355227827">
      <w:bodyDiv w:val="1"/>
      <w:marLeft w:val="0"/>
      <w:marRight w:val="0"/>
      <w:marTop w:val="0"/>
      <w:marBottom w:val="0"/>
      <w:divBdr>
        <w:top w:val="none" w:sz="0" w:space="0" w:color="auto"/>
        <w:left w:val="none" w:sz="0" w:space="0" w:color="auto"/>
        <w:bottom w:val="none" w:sz="0" w:space="0" w:color="auto"/>
        <w:right w:val="none" w:sz="0" w:space="0" w:color="auto"/>
      </w:divBdr>
    </w:div>
    <w:div w:id="1438790998">
      <w:bodyDiv w:val="1"/>
      <w:marLeft w:val="0"/>
      <w:marRight w:val="0"/>
      <w:marTop w:val="0"/>
      <w:marBottom w:val="0"/>
      <w:divBdr>
        <w:top w:val="none" w:sz="0" w:space="0" w:color="auto"/>
        <w:left w:val="none" w:sz="0" w:space="0" w:color="auto"/>
        <w:bottom w:val="none" w:sz="0" w:space="0" w:color="auto"/>
        <w:right w:val="none" w:sz="0" w:space="0" w:color="auto"/>
      </w:divBdr>
    </w:div>
    <w:div w:id="1452284091">
      <w:bodyDiv w:val="1"/>
      <w:marLeft w:val="0"/>
      <w:marRight w:val="0"/>
      <w:marTop w:val="0"/>
      <w:marBottom w:val="0"/>
      <w:divBdr>
        <w:top w:val="none" w:sz="0" w:space="0" w:color="auto"/>
        <w:left w:val="none" w:sz="0" w:space="0" w:color="auto"/>
        <w:bottom w:val="none" w:sz="0" w:space="0" w:color="auto"/>
        <w:right w:val="none" w:sz="0" w:space="0" w:color="auto"/>
      </w:divBdr>
    </w:div>
    <w:div w:id="1719278292">
      <w:bodyDiv w:val="1"/>
      <w:marLeft w:val="0"/>
      <w:marRight w:val="0"/>
      <w:marTop w:val="0"/>
      <w:marBottom w:val="0"/>
      <w:divBdr>
        <w:top w:val="none" w:sz="0" w:space="0" w:color="auto"/>
        <w:left w:val="none" w:sz="0" w:space="0" w:color="auto"/>
        <w:bottom w:val="none" w:sz="0" w:space="0" w:color="auto"/>
        <w:right w:val="none" w:sz="0" w:space="0" w:color="auto"/>
      </w:divBdr>
    </w:div>
    <w:div w:id="1823963567">
      <w:bodyDiv w:val="1"/>
      <w:marLeft w:val="0"/>
      <w:marRight w:val="0"/>
      <w:marTop w:val="0"/>
      <w:marBottom w:val="0"/>
      <w:divBdr>
        <w:top w:val="none" w:sz="0" w:space="0" w:color="auto"/>
        <w:left w:val="none" w:sz="0" w:space="0" w:color="auto"/>
        <w:bottom w:val="none" w:sz="0" w:space="0" w:color="auto"/>
        <w:right w:val="none" w:sz="0" w:space="0" w:color="auto"/>
      </w:divBdr>
    </w:div>
    <w:div w:id="1923954598">
      <w:bodyDiv w:val="1"/>
      <w:marLeft w:val="0"/>
      <w:marRight w:val="0"/>
      <w:marTop w:val="0"/>
      <w:marBottom w:val="0"/>
      <w:divBdr>
        <w:top w:val="none" w:sz="0" w:space="0" w:color="auto"/>
        <w:left w:val="none" w:sz="0" w:space="0" w:color="auto"/>
        <w:bottom w:val="none" w:sz="0" w:space="0" w:color="auto"/>
        <w:right w:val="none" w:sz="0" w:space="0" w:color="auto"/>
      </w:divBdr>
    </w:div>
    <w:div w:id="1930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AE55446v8d2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332&amp;dst=103524&amp;field=134&amp;date=23.11.2021"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9332&amp;dst=103400&amp;field=134&amp;date=23.11.2021" TargetMode="External"/><Relationship Id="rId4" Type="http://schemas.openxmlformats.org/officeDocument/2006/relationships/settings" Target="settings.xml"/><Relationship Id="rId9" Type="http://schemas.openxmlformats.org/officeDocument/2006/relationships/hyperlink" Target="https://login.consultant.ru/link/?req=doc&amp;base=LAW&amp;n=117487&amp;dst=1403&amp;field=134&amp;date=29.11.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23A1-DDC8-4818-BB7F-87F8D440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5656</Words>
  <Characters>32245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СовДеп</cp:lastModifiedBy>
  <cp:revision>2</cp:revision>
  <cp:lastPrinted>2021-11-29T12:36:00Z</cp:lastPrinted>
  <dcterms:created xsi:type="dcterms:W3CDTF">2021-11-30T06:43:00Z</dcterms:created>
  <dcterms:modified xsi:type="dcterms:W3CDTF">2021-11-30T06:43:00Z</dcterms:modified>
</cp:coreProperties>
</file>